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tf" ContentType="application/x-font-ttf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Každý pracovní den vybereme a vyplníme 1 test na </w:t>
      </w:r>
      <w:hyperlink r:id="rId6">
        <w:r w:rsidR="00000000" w:rsidDel="00000000" w:rsidRPr="00000000">
          <w:rPr>
            <w:rtl w:val="0"/>
            <w:b w:val="0"/>
            <w:i w:val="0"/>
            <w:u w:val="single"/>
            <w:strike w:val="0"/>
            <w:color w:val="0563C1"/>
            <w:rFonts w:ascii="Calibri" w:cs="Calibri" w:eastAsia="Calibri" w:hAnsi="Calibri"/>
            <w:sz w:val="22"/>
            <w:szCs w:val="22"/>
            <w:smallCaps w:val="0"/>
            <w:shd w:fill="auto" w:val="clear"/>
          </w:rPr>
          <w:t>www.umimecesky.cz</w:t>
        </w:r>
      </w:hyperlink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 z oddílu Mluvnice/Rozbory</w:t>
      </w:r>
    </w:p>
    <w:p w:rsidR="00000000" w:rsidDel="00000000" w:rsidRDefault="00000000" w14:paraId="00000002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Práce s učebnicí češtiny: </w:t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br/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81/3 - z přívlastků neshodných (obyvatelé </w:t>
      </w:r>
      <w:r w:rsidR="00000000" w:rsidDel="00000000" w:rsidRPr="00000000">
        <w:rPr>
          <w:rtl w:val="0"/>
          <w:b/>
          <w:i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Krkonoš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) děláme shodné (</w:t>
      </w:r>
      <w:r w:rsidR="00000000" w:rsidDel="00000000" w:rsidRPr="00000000">
        <w:rPr>
          <w:rtl w:val="0"/>
          <w:b/>
          <w:i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krkonošští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obyvatelé), píšeme do sešitu, v případě nejistoty ověříme na </w:t>
      </w:r>
      <w:hyperlink r:id="rId7">
        <w:r w:rsidR="00000000" w:rsidDel="00000000" w:rsidRPr="00000000">
          <w:rPr>
            <w:rtl w:val="0"/>
            <w:b w:val="0"/>
            <w:i w:val="0"/>
            <w:u w:val="single"/>
            <w:strike w:val="0"/>
            <w:color w:val="0563C1"/>
            <w:rFonts w:ascii="Calibri" w:cs="Calibri" w:eastAsia="Calibri" w:hAnsi="Calibri"/>
            <w:sz w:val="22"/>
            <w:szCs w:val="22"/>
            <w:smallCaps w:val="0"/>
            <w:shd w:fill="auto" w:val="clear"/>
          </w:rPr>
          <w:t>https://prirucka.ujc.cas.cz/</w:t>
        </w:r>
      </w:hyperlink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 , zda námi vytvořené slovo opravdu existuje.</w:t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br/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82/4 - doplníme chybějící slova</w:t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br/>
      </w:r>
    </w:p>
    <w:p w:rsidR="00000000" w:rsidDel="00000000" w:rsidRDefault="00000000" w14:paraId="00000003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Práce s pracovním sešitem:</w:t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br/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Vyplníme všechna cvičení na str. 36  - poznáváme a tvoříme příslovečná určení, v případě nejistoty používáme tabulku na str. 78 v učebnici.</w:t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br/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Vyplníme všechna cvičení na str. 30 - poznáváme a tvoříme přísudky, v případě nejistoty používáme tabulku na str. 72 v učebnici.</w:t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br/>
      </w:r>
    </w:p>
    <w:p w:rsidR="00000000" w:rsidDel="00000000" w:rsidRDefault="00000000" w14:paraId="00000004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Na </w:t>
      </w:r>
      <w:hyperlink r:id="rId8">
        <w:r w:rsidR="00000000" w:rsidDel="00000000" w:rsidRPr="00000000">
          <w:rPr>
            <w:rtl w:val="0"/>
            <w:b w:val="0"/>
            <w:i w:val="0"/>
            <w:u w:val="single"/>
            <w:strike w:val="0"/>
            <w:color w:val="0563C1"/>
            <w:rFonts w:ascii="Calibri" w:cs="Calibri" w:eastAsia="Calibri" w:hAnsi="Calibri"/>
            <w:sz w:val="22"/>
            <w:szCs w:val="22"/>
            <w:smallCaps w:val="0"/>
            <w:shd w:fill="auto" w:val="clear"/>
          </w:rPr>
          <w:t>www.sciodat.cz</w:t>
        </w:r>
      </w:hyperlink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  vyplníme 2 přiřazené testy z čj</w:t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br/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Čeho se testy budou týkat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Quattrocento Sans" w:cs="Quattrocento Sans" w:eastAsia="Quattrocento Sans" w:hAnsi="Quattrocento Sans"/>
          <w:sz w:val="22"/>
          <w:szCs w:val="22"/>
          <w:smallCaps w:val="0"/>
          <w:shd w:fill="auto" w:val="clear"/>
        </w:rPr>
        <w:t>👇</w:t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br/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- mě/mně</w:t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br/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- ženy šly, muži šli...</w:t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br/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- poznávání větných členů, z nich zatím známe:</w:t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br/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podmět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- ten, kdo něco dělá, je v 1.pádu, nemusí být vyjádřený</w:t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br/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přísudek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 - to, co se dělá, nejčastěji sloveso, jedno sloveso např. </w:t>
      </w:r>
      <w:r w:rsidR="00000000" w:rsidDel="00000000" w:rsidRPr="00000000">
        <w:rPr>
          <w:rtl w:val="0"/>
          <w:b/>
          <w:i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Spím.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, ale i více sloves např. </w:t>
      </w:r>
      <w:r w:rsidR="00000000" w:rsidDel="00000000" w:rsidRPr="00000000">
        <w:rPr>
          <w:rtl w:val="0"/>
          <w:b/>
          <w:i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Budu muset začít cvičit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. V přísudku jmenném se sponou je i přídavné nebo podstatné jméno - např. Ona j</w:t>
      </w:r>
      <w:r w:rsidR="00000000" w:rsidDel="00000000" w:rsidRPr="00000000">
        <w:rPr>
          <w:rtl w:val="0"/>
          <w:b/>
          <w:i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e krásná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. On </w:t>
      </w:r>
      <w:r w:rsidR="00000000" w:rsidDel="00000000" w:rsidRPr="00000000">
        <w:rPr>
          <w:rtl w:val="0"/>
          <w:b/>
          <w:i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je blbec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. </w:t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br/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předmět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- něco se s ním děje, ale není ve větě nejdůležitější, je v jiném než 1. pádu, závisí nejčastěji na přísudku. Já čtu </w:t>
      </w:r>
      <w:r w:rsidR="00000000" w:rsidDel="00000000" w:rsidRPr="00000000">
        <w:rPr>
          <w:rtl w:val="0"/>
          <w:b/>
          <w:i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sestře pohádku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. (Věta má 2 předměty.)</w:t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br/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příslovečné určení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 - závisí na přísudku, je místa, času, způsobu a další viz uč. str. 78</w:t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br/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přívlastek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 - závisí na podstatném jménu, říká, jaké je. Je shodný (skloňuje se se slovem, na kterém závisí) např. </w:t>
      </w:r>
      <w:r w:rsidR="00000000" w:rsidDel="00000000" w:rsidRPr="00000000">
        <w:rPr>
          <w:rtl w:val="0"/>
          <w:b/>
          <w:i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babiččin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recept, nebo neshodný (neskloňuje se se slovem, ke kterému patří) např. recept </w:t>
      </w:r>
      <w:r w:rsidR="00000000" w:rsidDel="00000000" w:rsidRPr="00000000">
        <w:rPr>
          <w:rtl w:val="0"/>
          <w:b/>
          <w:i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od babičky</w:t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br/>
      </w:r>
    </w:p>
    <w:p w:rsidR="00000000" w:rsidDel="00000000" w:rsidRDefault="00000000" w14:paraId="00000005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Nadále čteme námi vybranou knížku.</w:t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br/>
      </w:r>
    </w:p>
    <w:p w:rsidR="00000000" w:rsidDel="00000000" w:rsidRDefault="00000000" w14:paraId="00000006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16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Porovnáme filmové zpracování básní s jejich literární předlohou:</w:t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br/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báseň Vodník - film </w:t>
      </w:r>
      <w:hyperlink r:id="rId12">
        <w:r w:rsidR="00000000" w:rsidDel="00000000" w:rsidRPr="00000000">
          <w:rPr>
            <w:rtl w:val="0"/>
            <w:b w:val="0"/>
            <w:i w:val="0"/>
            <w:u w:val="single"/>
            <w:strike w:val="0"/>
            <w:color w:val="0563C1"/>
            <w:rFonts w:ascii="Calibri" w:cs="Calibri" w:eastAsia="Calibri" w:hAnsi="Calibri"/>
            <w:sz w:val="22"/>
            <w:szCs w:val="22"/>
            <w:smallCaps w:val="0"/>
            <w:shd w:fill="auto" w:val="clear"/>
          </w:rPr>
          <w:t>https://www.youtube.com/watch?v=g-En58ABacA&amp;t=2806s</w:t>
        </w:r>
      </w:hyperlink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     4:51</w:t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br/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báseň Vodník - literární předloha </w:t>
      </w:r>
      <w:hyperlink r:id="rId11">
        <w:r w:rsidR="00000000" w:rsidDel="00000000" w:rsidRPr="00000000">
          <w:rPr>
            <w:rtl w:val="0"/>
            <w:b w:val="0"/>
            <w:i w:val="0"/>
            <w:u w:val="single"/>
            <w:strike w:val="0"/>
            <w:color w:val="0563C1"/>
            <w:rFonts w:ascii="Calibri" w:cs="Calibri" w:eastAsia="Calibri" w:hAnsi="Calibri"/>
            <w:sz w:val="22"/>
            <w:szCs w:val="22"/>
            <w:smallCaps w:val="0"/>
            <w:shd w:fill="auto" w:val="clear"/>
          </w:rPr>
          <w:t>http://www.cist.cz/Poezie/Kytice/vodnik.htm</w:t>
        </w:r>
      </w:hyperlink>
      <w:hyperlink r:id="rId10">
        <w:r>
          <w:rPr>
            <w:b w:val="0"/>
            <w:i w:val="0"/>
            <w:u w:val="none"/>
            <w:strike w:val="0"/>
            <w:color w:val="000000"/>
            <w:rFonts w:ascii="Calibri" w:cs="Calibri" w:eastAsia="Calibri" w:hAnsi="Calibri"/>
            <w:sz w:val="22"/>
            <w:szCs w:val="22"/>
            <w:smallCaps w:val="0"/>
            <w:shd w:fill="auto" w:val="clear"/>
          </w:rPr>
          <w:br/>
        </w:r>
      </w:hyperlink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báseň Zlatý kolovrat </w:t>
      </w:r>
      <w:hyperlink r:id="rId9">
        <w:r w:rsidR="00000000" w:rsidDel="00000000" w:rsidRPr="00000000">
          <w:rPr>
            <w:rtl w:val="0"/>
            <w:b w:val="0"/>
            <w:i w:val="0"/>
            <w:u w:val="single"/>
            <w:strike w:val="0"/>
            <w:color w:val="0563C1"/>
            <w:rFonts w:ascii="Calibri" w:cs="Calibri" w:eastAsia="Calibri" w:hAnsi="Calibri"/>
            <w:sz w:val="22"/>
            <w:szCs w:val="22"/>
            <w:smallCaps w:val="0"/>
            <w:shd w:fill="auto" w:val="clear"/>
          </w:rPr>
          <w:t>https://www.youtube.com/watch?v=g-En58ABacA&amp;t=2806s</w:t>
        </w:r>
      </w:hyperlink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    44:53</w:t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br/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báseň Zlatý kolovrat literární předloha </w:t>
      </w:r>
      <w:hyperlink r:id="rId13">
        <w:r w:rsidR="00000000" w:rsidDel="00000000" w:rsidRPr="00000000">
          <w:rPr>
            <w:rtl w:val="0"/>
            <w:b w:val="0"/>
            <w:i w:val="0"/>
            <w:u w:val="single"/>
            <w:strike w:val="0"/>
            <w:color w:val="0563C1"/>
            <w:rFonts w:ascii="Calibri" w:cs="Calibri" w:eastAsia="Calibri" w:hAnsi="Calibri"/>
            <w:sz w:val="22"/>
            <w:szCs w:val="22"/>
            <w:smallCaps w:val="0"/>
            <w:shd w:fill="auto" w:val="clear"/>
          </w:rPr>
          <w:t>http://www.cist.cz/Poezie/Kytice/kolovrat.htm</w:t>
        </w:r>
      </w:hyperlink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 </w:t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br/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Vytvoříme kvalitní ilustraci k jedné z básní (kresba tužkou, kresba na počítači, koláž, fotka - vybereme si, co nám vyhovuje) a pošleme na </w:t>
      </w:r>
      <w:hyperlink r:id="rId14">
        <w:r w:rsidR="00000000" w:rsidDel="00000000" w:rsidRPr="00000000">
          <w:rPr>
            <w:rtl w:val="0"/>
            <w:b w:val="0"/>
            <w:i w:val="0"/>
            <w:u w:val="single"/>
            <w:strike w:val="0"/>
            <w:color w:val="0563C1"/>
            <w:rFonts w:ascii="Calibri" w:cs="Calibri" w:eastAsia="Calibri" w:hAnsi="Calibri"/>
            <w:sz w:val="22"/>
            <w:szCs w:val="22"/>
            <w:smallCaps w:val="0"/>
            <w:shd w:fill="auto" w:val="clear"/>
          </w:rPr>
          <w:t>laubova@chelcickeho.cz</w:t>
        </w:r>
      </w:hyperlink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. </w:t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br/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(Básně zhlédneme i přečteme pozorně, později o nich budeme psát sloh.)</w:t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br/>
      </w:r>
      <w:r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Děkuji za práci a přeji hezké dny           Laubová</w:t>
      </w:r>
    </w:p>
    <w:sectPr>
      <w:pgNumType w:start="1"/>
      <w:pgSz w:w="11906" w:h="16838"/>
      <w:pgMar w:left="1440" w:right="1440" w:top="1440" w:bottom="1440" w:header="708" w:footer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mbria"/>
  <w:font w:name="Symbol"/>
  <w:font w:name="Courier New"/>
  <w:font w:name="Times New Roman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decimal"/>
      <w:lvlText w:val="%1."/>
      <w:start w:val="1"/>
      <w:rPr/>
      <w:pPr>
        <w:ind w:left="720"/>
        <w:ind w:hanging="360"/>
      </w:pPr>
      <w:lvlJc w:val="left"/>
    </w:lvl>
    <w:lvl w:ilvl="1">
      <w:numFmt w:val="lowerLetter"/>
      <w:lvlText w:val="%2."/>
      <w:start w:val="1"/>
      <w:rPr/>
      <w:pPr>
        <w:ind w:left="1440"/>
        <w:ind w:hanging="360"/>
      </w:pPr>
      <w:lvlJc w:val="left"/>
    </w:lvl>
    <w:lvl w:ilvl="2">
      <w:numFmt w:val="lowerRoman"/>
      <w:lvlText w:val="%3."/>
      <w:start w:val="1"/>
      <w:rPr/>
      <w:pPr>
        <w:ind w:left="2160"/>
        <w:ind w:hanging="180"/>
      </w:pPr>
      <w:lvlJc w:val="right"/>
    </w:lvl>
    <w:lvl w:ilvl="3">
      <w:numFmt w:val="decimal"/>
      <w:lvlText w:val="%4."/>
      <w:start w:val="1"/>
      <w:rPr/>
      <w:pPr>
        <w:ind w:left="2880"/>
        <w:ind w:hanging="360"/>
      </w:pPr>
      <w:lvlJc w:val="left"/>
    </w:lvl>
    <w:lvl w:ilvl="4">
      <w:numFmt w:val="lowerLetter"/>
      <w:lvlText w:val="%5."/>
      <w:start w:val="1"/>
      <w:rPr/>
      <w:pPr>
        <w:ind w:left="3600"/>
        <w:ind w:hanging="360"/>
      </w:pPr>
      <w:lvlJc w:val="left"/>
    </w:lvl>
    <w:lvl w:ilvl="5">
      <w:numFmt w:val="lowerRoman"/>
      <w:lvlText w:val="%6."/>
      <w:start w:val="1"/>
      <w:rPr/>
      <w:pPr>
        <w:ind w:left="4320"/>
        <w:ind w:hanging="180"/>
      </w:pPr>
      <w:lvlJc w:val="right"/>
    </w:lvl>
    <w:lvl w:ilvl="6">
      <w:numFmt w:val="decimal"/>
      <w:lvlText w:val="%7."/>
      <w:start w:val="1"/>
      <w:rPr/>
      <w:pPr>
        <w:ind w:left="5040"/>
        <w:ind w:hanging="360"/>
      </w:pPr>
      <w:lvlJc w:val="left"/>
    </w:lvl>
    <w:lvl w:ilvl="7">
      <w:numFmt w:val="lowerLetter"/>
      <w:lvlText w:val="%8."/>
      <w:start w:val="1"/>
      <w:rPr/>
      <w:pPr>
        <w:ind w:left="5760"/>
        <w:ind w:hanging="360"/>
      </w:pPr>
      <w:lvlJc w:val="left"/>
    </w:lvl>
    <w:lvl w:ilvl="8">
      <w:numFmt w:val="lowerRoman"/>
      <w:lvlText w:val="%9."/>
      <w:start w:val="1"/>
      <w:rPr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1" Type="http://schemas.openxmlformats.org/officeDocument/2006/relationships/hyperlink" Target="http://www.cist.cz/Poezie/Kytice/vodnik.htm" TargetMode="External"/><Relationship Id="rId10" Type="http://schemas.openxmlformats.org/officeDocument/2006/relationships/hyperlink" Target="http://www.cist.cz/Poezie/Kytice/vodnik.htm" TargetMode="External"/><Relationship Id="rId13" Type="http://schemas.openxmlformats.org/officeDocument/2006/relationships/hyperlink" Target="http://www.cist.cz/Poezie/Kytice/kolovrat.htm" TargetMode="External"/><Relationship Id="rId12" Type="http://schemas.openxmlformats.org/officeDocument/2006/relationships/hyperlink" Target="https://www.youtube.com/watch?v=g-En58ABacA&amp;t=2806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g-En58ABacA&amp;t=2806s" TargetMode="External"/><Relationship Id="rId14" Type="http://schemas.openxmlformats.org/officeDocument/2006/relationships/hyperlink" Target="mailto:laubova@chelcickeho.cz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umimecesky.cz" TargetMode="External"/><Relationship Id="rId7" Type="http://schemas.openxmlformats.org/officeDocument/2006/relationships/hyperlink" Target="https://prirucka.ujc.cas.cz/" TargetMode="External"/><Relationship Id="rId8" Type="http://schemas.openxmlformats.org/officeDocument/2006/relationships/hyperlink" Target="http://www.sciodat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