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6E2D30C" w:rsidR="00376819" w:rsidRPr="006438D3" w:rsidRDefault="009920FA" w:rsidP="00B86689">
      <w:pPr>
        <w:pStyle w:val="Nadpis1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bookmarkStart w:id="0" w:name="_heading=h.gjdgxs" w:colFirst="0" w:colLast="0"/>
      <w:bookmarkEnd w:id="0"/>
      <w:r w:rsidRPr="006438D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Domácí</w:t>
      </w:r>
      <w:r w:rsidR="00B86689" w:rsidRPr="006438D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příprava 7. ročník 16.3.2020-</w:t>
      </w:r>
      <w:proofErr w:type="gramStart"/>
      <w:r w:rsidR="00B86689" w:rsidRPr="006438D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20</w:t>
      </w:r>
      <w:r w:rsidRPr="006438D3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.3.2020</w:t>
      </w:r>
      <w:proofErr w:type="gramEnd"/>
    </w:p>
    <w:p w14:paraId="6A8CAFE3" w14:textId="77777777" w:rsidR="00B86689" w:rsidRPr="006438D3" w:rsidRDefault="00B86689">
      <w:pPr>
        <w:rPr>
          <w:rFonts w:asciiTheme="minorHAnsi" w:hAnsiTheme="minorHAnsi" w:cstheme="minorHAnsi"/>
          <w:sz w:val="24"/>
          <w:szCs w:val="24"/>
        </w:rPr>
      </w:pPr>
    </w:p>
    <w:p w14:paraId="00000002" w14:textId="77777777" w:rsidR="00376819" w:rsidRPr="006438D3" w:rsidRDefault="009920FA">
      <w:pPr>
        <w:rPr>
          <w:rFonts w:asciiTheme="minorHAnsi" w:hAnsiTheme="minorHAnsi" w:cstheme="minorHAnsi"/>
          <w:sz w:val="24"/>
          <w:szCs w:val="24"/>
        </w:rPr>
      </w:pPr>
      <w:r w:rsidRPr="006438D3">
        <w:rPr>
          <w:rFonts w:asciiTheme="minorHAnsi" w:hAnsiTheme="minorHAnsi" w:cstheme="minorHAnsi"/>
          <w:sz w:val="24"/>
          <w:szCs w:val="24"/>
        </w:rPr>
        <w:t xml:space="preserve">Domácí příprava dostupná zde: </w:t>
      </w:r>
      <w:hyperlink r:id="rId6">
        <w:r w:rsidRPr="006438D3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7. ročník</w:t>
        </w:r>
      </w:hyperlink>
      <w:r w:rsidRPr="006438D3">
        <w:rPr>
          <w:rFonts w:asciiTheme="minorHAnsi" w:hAnsiTheme="minorHAnsi" w:cstheme="minorHAnsi"/>
          <w:sz w:val="24"/>
          <w:szCs w:val="24"/>
        </w:rPr>
        <w:t xml:space="preserve"> (</w:t>
      </w:r>
      <w:hyperlink r:id="rId7">
        <w:r w:rsidRPr="006438D3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https://drive.google.com/drive/folders/1h-pYoedw5HQbxc7kL3b6IZiWJ-BVHfbn?usp=sharing</w:t>
        </w:r>
      </w:hyperlink>
      <w:r w:rsidRPr="006438D3">
        <w:rPr>
          <w:rFonts w:asciiTheme="minorHAnsi" w:hAnsiTheme="minorHAnsi" w:cstheme="minorHAnsi"/>
          <w:sz w:val="24"/>
          <w:szCs w:val="24"/>
        </w:rPr>
        <w:t xml:space="preserve">)  </w:t>
      </w:r>
    </w:p>
    <w:p w14:paraId="00000003" w14:textId="77777777" w:rsidR="00376819" w:rsidRPr="006438D3" w:rsidRDefault="00992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6438D3">
        <w:rPr>
          <w:rFonts w:asciiTheme="minorHAnsi" w:hAnsiTheme="minorHAnsi" w:cstheme="minorHAnsi"/>
          <w:color w:val="000000"/>
          <w:sz w:val="24"/>
          <w:szCs w:val="24"/>
        </w:rPr>
        <w:t>Téma:</w:t>
      </w:r>
      <w:r w:rsidRPr="006438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Ryby</w:t>
      </w:r>
    </w:p>
    <w:p w14:paraId="00000004" w14:textId="77777777" w:rsidR="00376819" w:rsidRPr="006438D3" w:rsidRDefault="00992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438D3">
        <w:rPr>
          <w:rFonts w:asciiTheme="minorHAnsi" w:hAnsiTheme="minorHAnsi" w:cstheme="minorHAnsi"/>
          <w:color w:val="000000"/>
          <w:sz w:val="24"/>
          <w:szCs w:val="24"/>
        </w:rPr>
        <w:t>Pracovní list RYBY – doplnit chybějící slova:</w:t>
      </w:r>
      <w:hyperlink r:id="rId8">
        <w:r w:rsidRPr="006438D3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https://drive.google.com/file/d/1cqFOMDuN49Cr6YmOJ7V4SxktDNvKkYYF/view?usp=sharing</w:t>
        </w:r>
      </w:hyperlink>
      <w:r w:rsidRPr="006438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0000005" w14:textId="77777777" w:rsidR="00376819" w:rsidRPr="006438D3" w:rsidRDefault="00992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438D3">
        <w:rPr>
          <w:rFonts w:asciiTheme="minorHAnsi" w:hAnsiTheme="minorHAnsi" w:cstheme="minorHAnsi"/>
          <w:color w:val="000000"/>
          <w:sz w:val="24"/>
          <w:szCs w:val="24"/>
        </w:rPr>
        <w:t xml:space="preserve">Přečíst </w:t>
      </w:r>
      <w:r w:rsidRPr="006438D3">
        <w:rPr>
          <w:rFonts w:asciiTheme="minorHAnsi" w:hAnsiTheme="minorHAnsi" w:cstheme="minorHAnsi"/>
          <w:b/>
          <w:color w:val="000000"/>
          <w:sz w:val="24"/>
          <w:szCs w:val="24"/>
        </w:rPr>
        <w:t>učebnice strana 11-13</w:t>
      </w:r>
      <w:r w:rsidRPr="006438D3">
        <w:rPr>
          <w:rFonts w:asciiTheme="minorHAnsi" w:hAnsiTheme="minorHAnsi" w:cstheme="minorHAnsi"/>
          <w:color w:val="000000"/>
          <w:sz w:val="24"/>
          <w:szCs w:val="24"/>
        </w:rPr>
        <w:t>; vybrat si jednoho zástupce sladkovodních vod a jednoho zástupce sladkých vod – vypracovat krátký referát (referát bude obsahovat: Jméno zvoleného zástupce, kde žije, jeho charakteristika, možnosti využití v gastronomii, obrázek) - dohromady na 1 stranu A4</w:t>
      </w:r>
    </w:p>
    <w:p w14:paraId="00000006" w14:textId="77777777" w:rsidR="00376819" w:rsidRPr="006438D3" w:rsidRDefault="00992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438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Dobrovolně: </w:t>
      </w:r>
      <w:r w:rsidRPr="006438D3">
        <w:rPr>
          <w:rFonts w:asciiTheme="minorHAnsi" w:hAnsiTheme="minorHAnsi" w:cstheme="minorHAnsi"/>
          <w:color w:val="000000"/>
          <w:sz w:val="24"/>
          <w:szCs w:val="24"/>
        </w:rPr>
        <w:t xml:space="preserve">Pracovní listy téma Paryby a ryby: </w:t>
      </w:r>
      <w:hyperlink r:id="rId9">
        <w:r w:rsidRPr="006438D3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https://drive.google.com/drive/folders/1Qj8RxZAESckB1o1lfGLjOuqcQN_cDVNf?usp=sharing</w:t>
        </w:r>
      </w:hyperlink>
      <w:r w:rsidRPr="006438D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2449173" w14:textId="77777777" w:rsidR="00B86689" w:rsidRPr="006438D3" w:rsidRDefault="00B86689" w:rsidP="00B8668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</w:rPr>
      </w:pPr>
    </w:p>
    <w:p w14:paraId="7EC584C8" w14:textId="77777777" w:rsidR="00B66279" w:rsidRDefault="00B66279" w:rsidP="00B86689">
      <w:pPr>
        <w:spacing w:line="256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5DCF40BA" w14:textId="77777777" w:rsidR="00B86689" w:rsidRPr="00B86689" w:rsidRDefault="00B86689" w:rsidP="00B86689">
      <w:pPr>
        <w:spacing w:line="256" w:lineRule="auto"/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</w:pPr>
      <w:bookmarkStart w:id="1" w:name="_GoBack"/>
      <w:bookmarkEnd w:id="1"/>
      <w:r w:rsidRPr="00B866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 xml:space="preserve">VV Práce na 16.3.-20.3.2020 </w:t>
      </w:r>
      <w:proofErr w:type="gramStart"/>
      <w:r w:rsidRPr="00B8668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  <w:t>pro 6.A, 6.B, 6.C, 7.A, 9.A:</w:t>
      </w:r>
      <w:proofErr w:type="gramEnd"/>
    </w:p>
    <w:p w14:paraId="72F2FE6D" w14:textId="77777777" w:rsidR="00B86689" w:rsidRPr="00B86689" w:rsidRDefault="00B86689" w:rsidP="00B86689">
      <w:pPr>
        <w:spacing w:line="25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Navrhněte a vytvořte prakticky použitelnou roušku nebo masku pro omezení šíření respiračních onemocnění podle vlastního vkusu. Myslete na její bezpečnost a praktické využití. Dodržujte pravidla bezpečnosti i při její výrobě. Pracujte s vědomím rodičů, nejlépe ve spolupráci s nimi. </w:t>
      </w: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  <w:shd w:val="clear" w:color="auto" w:fill="FFFFFF"/>
        </w:rPr>
        <w:t>Zvolte vhodné i bezpečné materiály.</w:t>
      </w: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 S nástroji pracujte podle jejich určení a též bezpečně, uzpůsobte si účelně pracovní plochu.</w:t>
      </w:r>
    </w:p>
    <w:p w14:paraId="6F179A26" w14:textId="77777777" w:rsidR="00B86689" w:rsidRPr="00B86689" w:rsidRDefault="00B86689" w:rsidP="00B86689">
      <w:pPr>
        <w:spacing w:line="25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Vytvořenou roušku pokud možno vyfotografujte, archivujte si případné návrhy. </w:t>
      </w:r>
    </w:p>
    <w:p w14:paraId="77819C10" w14:textId="77777777" w:rsidR="00B86689" w:rsidRPr="00B86689" w:rsidRDefault="00B86689" w:rsidP="00B86689">
      <w:pPr>
        <w:spacing w:line="25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Můžete si vést stručný deník, kde si zaznamenáte návrhy, postřehy a pocity z výroby, nošení nebo i celkově situace. (Deník je dobrovolný a jeho forma je na vás.)</w:t>
      </w:r>
    </w:p>
    <w:p w14:paraId="424D002F" w14:textId="77777777" w:rsidR="00B86689" w:rsidRPr="006438D3" w:rsidRDefault="00B86689" w:rsidP="00B86689">
      <w:pPr>
        <w:spacing w:line="25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  <w:r w:rsidRPr="00B86689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Nemáte-li lepší ochranu a potřebujete například na nákup, zdařilou roušku či masku raději i noste, dezinfikujte, popřípadě obměňujte.</w:t>
      </w:r>
    </w:p>
    <w:p w14:paraId="3FA34D6E" w14:textId="77777777" w:rsidR="00B86689" w:rsidRPr="006438D3" w:rsidRDefault="00B86689" w:rsidP="00B86689">
      <w:pPr>
        <w:spacing w:line="25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</w:pPr>
    </w:p>
    <w:p w14:paraId="31A0BED3" w14:textId="77777777" w:rsidR="00B66279" w:rsidRDefault="00B66279" w:rsidP="00B86689">
      <w:pPr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5529C1D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7. tř. </w:t>
      </w:r>
      <w:proofErr w:type="spellStart"/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Vo</w:t>
      </w:r>
      <w:proofErr w:type="spellEnd"/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 </w:t>
      </w:r>
    </w:p>
    <w:p w14:paraId="4D3BB05E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Zopakovat: </w:t>
      </w:r>
    </w:p>
    <w:p w14:paraId="05E9F574" w14:textId="77777777" w:rsidR="00B86689" w:rsidRPr="006438D3" w:rsidRDefault="00B86689" w:rsidP="00B86689">
      <w:pPr>
        <w:pStyle w:val="Odstavecseseznamem"/>
        <w:numPr>
          <w:ilvl w:val="0"/>
          <w:numId w:val="3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Základní lidské potřeby (primární, sekundární)</w:t>
      </w:r>
    </w:p>
    <w:p w14:paraId="7B7A1B8F" w14:textId="77777777" w:rsidR="00B86689" w:rsidRPr="006438D3" w:rsidRDefault="00B86689" w:rsidP="00B86689">
      <w:pPr>
        <w:pStyle w:val="Odstavecseseznamem"/>
        <w:numPr>
          <w:ilvl w:val="0"/>
          <w:numId w:val="3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Konzumní společnost (co je to?)</w:t>
      </w:r>
    </w:p>
    <w:p w14:paraId="1680348A" w14:textId="77777777" w:rsidR="00B86689" w:rsidRPr="006438D3" w:rsidRDefault="00B86689" w:rsidP="00B86689">
      <w:pPr>
        <w:pStyle w:val="Odstavecseseznamem"/>
        <w:rPr>
          <w:rFonts w:asciiTheme="minorHAnsi" w:eastAsia="Arial Unicode MS" w:hAnsiTheme="minorHAnsi" w:cstheme="minorHAnsi"/>
          <w:sz w:val="24"/>
          <w:szCs w:val="24"/>
        </w:rPr>
      </w:pPr>
    </w:p>
    <w:p w14:paraId="05D02129" w14:textId="77777777" w:rsidR="00312B51" w:rsidRDefault="00312B51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0721CA13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lastRenderedPageBreak/>
        <w:t>Zapsat do sešitu:</w:t>
      </w:r>
    </w:p>
    <w:p w14:paraId="3651DE0B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Statky a služby</w:t>
      </w:r>
    </w:p>
    <w:p w14:paraId="7DC02D1A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Statky – užitečné předměty, mají určité vlastnosti</w:t>
      </w:r>
    </w:p>
    <w:p w14:paraId="508F27DE" w14:textId="77777777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Např. voda, potraviny, auta, oděvy</w:t>
      </w:r>
    </w:p>
    <w:p w14:paraId="1EF95F5E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Služby – užitečné předměty, výstupy produkčního procesu, nelze je skladovat, nemohou se zkazit</w:t>
      </w:r>
    </w:p>
    <w:p w14:paraId="5FCC6C51" w14:textId="77777777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Např. dodávka vody, tepla</w:t>
      </w:r>
    </w:p>
    <w:p w14:paraId="40645118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387CE3F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Nové:</w:t>
      </w:r>
    </w:p>
    <w:p w14:paraId="6C00407E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</w:rPr>
        <w:t xml:space="preserve">Přiřaďte pojmy do správných sloupečků k pol. režimům: </w:t>
      </w: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(tabulku vytvořte do sešitu)</w:t>
      </w:r>
    </w:p>
    <w:p w14:paraId="60B71A68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(svoboda slova, svobodné cestování, žádná lidská práva, více politických stran, jedna vládnoucí pol. strana, občané se podílí na řízení státu prostřednictvím voleb, absolutní moc)</w:t>
      </w:r>
    </w:p>
    <w:tbl>
      <w:tblPr>
        <w:tblStyle w:val="Mkatabulky"/>
        <w:tblW w:w="9222" w:type="dxa"/>
        <w:tblLook w:val="04A0" w:firstRow="1" w:lastRow="0" w:firstColumn="1" w:lastColumn="0" w:noHBand="0" w:noVBand="1"/>
      </w:tblPr>
      <w:tblGrid>
        <w:gridCol w:w="4611"/>
        <w:gridCol w:w="4611"/>
      </w:tblGrid>
      <w:tr w:rsidR="00B86689" w:rsidRPr="006438D3" w14:paraId="14CB64F0" w14:textId="77777777" w:rsidTr="001A0D24">
        <w:trPr>
          <w:trHeight w:val="530"/>
        </w:trPr>
        <w:tc>
          <w:tcPr>
            <w:tcW w:w="4611" w:type="dxa"/>
          </w:tcPr>
          <w:p w14:paraId="6B7CF2B4" w14:textId="77777777" w:rsidR="00B86689" w:rsidRPr="006438D3" w:rsidRDefault="00B86689" w:rsidP="001A0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6438D3">
              <w:rPr>
                <w:rFonts w:eastAsia="Arial Unicode MS" w:cstheme="minorHAnsi"/>
                <w:b/>
                <w:sz w:val="24"/>
                <w:szCs w:val="24"/>
              </w:rPr>
              <w:t>Demokracie</w:t>
            </w:r>
          </w:p>
        </w:tc>
        <w:tc>
          <w:tcPr>
            <w:tcW w:w="4611" w:type="dxa"/>
          </w:tcPr>
          <w:p w14:paraId="3377C4F3" w14:textId="77777777" w:rsidR="00B86689" w:rsidRPr="006438D3" w:rsidRDefault="00B86689" w:rsidP="001A0D24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6438D3">
              <w:rPr>
                <w:rFonts w:eastAsia="Arial Unicode MS" w:cstheme="minorHAnsi"/>
                <w:b/>
                <w:sz w:val="24"/>
                <w:szCs w:val="24"/>
              </w:rPr>
              <w:t>Diktatura</w:t>
            </w:r>
          </w:p>
        </w:tc>
      </w:tr>
      <w:tr w:rsidR="00B86689" w:rsidRPr="006438D3" w14:paraId="5067D047" w14:textId="77777777" w:rsidTr="001A0D24">
        <w:trPr>
          <w:trHeight w:val="3260"/>
        </w:trPr>
        <w:tc>
          <w:tcPr>
            <w:tcW w:w="4611" w:type="dxa"/>
          </w:tcPr>
          <w:p w14:paraId="59EC09AD" w14:textId="77777777" w:rsidR="00B86689" w:rsidRPr="006438D3" w:rsidRDefault="00B86689" w:rsidP="001A0D24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F3C1E6B" w14:textId="77777777" w:rsidR="00B86689" w:rsidRPr="006438D3" w:rsidRDefault="00B86689" w:rsidP="001A0D24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</w:tbl>
    <w:p w14:paraId="39AE12BA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6C7519F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401118F" w14:textId="0BCE2C93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Zeměpis</w:t>
      </w:r>
    </w:p>
    <w:p w14:paraId="109A9DE5" w14:textId="1B54332E" w:rsidR="00B86689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Centrální Asie (strana 56-58)</w:t>
      </w:r>
    </w:p>
    <w:p w14:paraId="15A2B1D3" w14:textId="1D8CA3A0" w:rsidR="00B66279" w:rsidRPr="006438D3" w:rsidRDefault="00B6627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Rusko (strana 59-63)</w:t>
      </w:r>
    </w:p>
    <w:p w14:paraId="083C2988" w14:textId="77777777" w:rsidR="00B86689" w:rsidRPr="006438D3" w:rsidRDefault="00B86689" w:rsidP="00B86689">
      <w:pPr>
        <w:ind w:left="60"/>
        <w:rPr>
          <w:rFonts w:asciiTheme="minorHAnsi" w:eastAsia="Arial Unicode MS" w:hAnsiTheme="minorHAnsi" w:cstheme="minorHAnsi"/>
          <w:sz w:val="24"/>
          <w:szCs w:val="24"/>
        </w:rPr>
      </w:pPr>
    </w:p>
    <w:p w14:paraId="52F1C3BB" w14:textId="258A48B9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Německý jazyk </w:t>
      </w:r>
    </w:p>
    <w:p w14:paraId="1FEEC1B7" w14:textId="3057C189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učebnice strana 20 cvičení 7 čtení a překlad </w:t>
      </w:r>
    </w:p>
    <w:p w14:paraId="389E2E1F" w14:textId="24596306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učebnice strana 21 procvičování gramatiky</w:t>
      </w:r>
    </w:p>
    <w:p w14:paraId="1F6D57C3" w14:textId="5B9631BC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učebnice strana 24 Mein Portfolio </w:t>
      </w:r>
    </w:p>
    <w:p w14:paraId="4617D8D0" w14:textId="69897C4D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lastRenderedPageBreak/>
        <w:t xml:space="preserve">pracovní sešit strana 13 cvičení 12 procvičování otázek </w:t>
      </w:r>
    </w:p>
    <w:p w14:paraId="4C569D9E" w14:textId="739FCB93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pracovní sešit strana 14 opakovat přehled </w:t>
      </w:r>
    </w:p>
    <w:p w14:paraId="6982D7FE" w14:textId="60EF3209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pracovní sešit strana 15, 16 doplňovat cvičení </w:t>
      </w:r>
    </w:p>
    <w:p w14:paraId="25204953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345C34D" w14:textId="41041468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 xml:space="preserve">Ruský jazyk </w:t>
      </w:r>
    </w:p>
    <w:p w14:paraId="466237D1" w14:textId="2110F73A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obě skupiny 14 lekce pracovní sešit nácvik slov strana 54, 55 včetně frází a strana 49 – 51 všechna cvičení </w:t>
      </w:r>
    </w:p>
    <w:p w14:paraId="22E93DE5" w14:textId="34D14AB0" w:rsidR="00B86689" w:rsidRPr="006438D3" w:rsidRDefault="00B86689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učebnice strana 58, 59 čtení a překlad krátkých rozhovorů (písemně do sešitu) + všechna cvičení </w:t>
      </w:r>
    </w:p>
    <w:p w14:paraId="2BF017E4" w14:textId="77777777" w:rsidR="00B86689" w:rsidRPr="006438D3" w:rsidRDefault="00B86689" w:rsidP="00B86689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AFDA8F6" w14:textId="0058EE23" w:rsidR="00B86689" w:rsidRPr="006438D3" w:rsidRDefault="00B86689" w:rsidP="00B86689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Anglický jazyk</w:t>
      </w:r>
    </w:p>
    <w:p w14:paraId="2047DF94" w14:textId="5DFCF229" w:rsidR="00B86689" w:rsidRPr="006438D3" w:rsidRDefault="006438D3" w:rsidP="006438D3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</w:rPr>
        <w:t>P</w:t>
      </w:r>
      <w:r w:rsidR="00B86689" w:rsidRPr="006438D3">
        <w:rPr>
          <w:rFonts w:asciiTheme="minorHAnsi" w:eastAsia="Arial Unicode MS" w:hAnsiTheme="minorHAnsi" w:cstheme="minorHAnsi"/>
          <w:b/>
          <w:sz w:val="24"/>
          <w:szCs w:val="24"/>
        </w:rPr>
        <w:t>í</w:t>
      </w:r>
      <w:r w:rsidRPr="006438D3">
        <w:rPr>
          <w:rFonts w:asciiTheme="minorHAnsi" w:eastAsia="Arial Unicode MS" w:hAnsiTheme="minorHAnsi" w:cstheme="minorHAnsi"/>
          <w:b/>
          <w:sz w:val="24"/>
          <w:szCs w:val="24"/>
        </w:rPr>
        <w:t>.</w:t>
      </w:r>
      <w:r w:rsidR="00B86689" w:rsidRPr="006438D3">
        <w:rPr>
          <w:rFonts w:asciiTheme="minorHAnsi" w:eastAsia="Arial Unicode MS" w:hAnsiTheme="minorHAnsi" w:cstheme="minorHAnsi"/>
          <w:b/>
          <w:sz w:val="24"/>
          <w:szCs w:val="24"/>
        </w:rPr>
        <w:t xml:space="preserve"> uč. Trnková </w:t>
      </w:r>
    </w:p>
    <w:p w14:paraId="4BE2F2B3" w14:textId="50EC71D6" w:rsidR="006438D3" w:rsidRPr="006438D3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učebnice strana 42 cvičení 1, strana 43 cvičení 3 číst a překládat, strana 43 cvičení 2 písemně do sešitu </w:t>
      </w:r>
    </w:p>
    <w:p w14:paraId="35568AA5" w14:textId="0FF4CED5" w:rsidR="006438D3" w:rsidRPr="006438D3" w:rsidRDefault="006438D3" w:rsidP="00B86689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pracovní sešit strana 43 cvičení 4, 5, 6.</w:t>
      </w:r>
    </w:p>
    <w:p w14:paraId="11E3078C" w14:textId="77777777" w:rsidR="006438D3" w:rsidRPr="006438D3" w:rsidRDefault="006438D3" w:rsidP="006438D3">
      <w:pPr>
        <w:ind w:left="60"/>
        <w:rPr>
          <w:rFonts w:asciiTheme="minorHAnsi" w:eastAsia="Arial Unicode MS" w:hAnsiTheme="minorHAnsi" w:cstheme="minorHAnsi"/>
          <w:sz w:val="24"/>
          <w:szCs w:val="24"/>
        </w:rPr>
      </w:pPr>
    </w:p>
    <w:p w14:paraId="284D6084" w14:textId="2F531F89" w:rsidR="006438D3" w:rsidRPr="006438D3" w:rsidRDefault="006438D3" w:rsidP="006438D3">
      <w:pPr>
        <w:ind w:left="60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6438D3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Dějepis</w:t>
      </w:r>
    </w:p>
    <w:p w14:paraId="6D654140" w14:textId="77777777" w:rsidR="006438D3" w:rsidRPr="006438D3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Život ve vrcholném středověku přečíst strana 65 – 70</w:t>
      </w:r>
    </w:p>
    <w:p w14:paraId="3B7C6C4A" w14:textId="156E5B01" w:rsidR="006438D3" w:rsidRPr="006438D3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>vypsat do školního sešitu – Vesnice (strana 65, 66), Město (strana 67, 68 – strana 67 text malá písmena dole)</w:t>
      </w:r>
    </w:p>
    <w:p w14:paraId="45A5FEA5" w14:textId="477276DE" w:rsidR="006438D3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6438D3">
        <w:rPr>
          <w:rFonts w:asciiTheme="minorHAnsi" w:eastAsia="Arial Unicode MS" w:hAnsiTheme="minorHAnsi" w:cstheme="minorHAnsi"/>
          <w:sz w:val="24"/>
          <w:szCs w:val="24"/>
        </w:rPr>
        <w:t xml:space="preserve">doplň zezadu do sešitu strana 63 </w:t>
      </w:r>
    </w:p>
    <w:p w14:paraId="008DAB9B" w14:textId="77777777" w:rsidR="006438D3" w:rsidRDefault="006438D3" w:rsidP="006438D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55680B4" w14:textId="21A4E715" w:rsidR="006438D3" w:rsidRPr="009920FA" w:rsidRDefault="006438D3" w:rsidP="006438D3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9920FA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Český jazyk</w:t>
      </w:r>
    </w:p>
    <w:p w14:paraId="38DA16AE" w14:textId="4E41CA40" w:rsidR="006438D3" w:rsidRPr="009920FA" w:rsidRDefault="006438D3" w:rsidP="006438D3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b/>
          <w:sz w:val="24"/>
          <w:szCs w:val="24"/>
        </w:rPr>
        <w:t>Význam slova</w:t>
      </w:r>
    </w:p>
    <w:p w14:paraId="3707348D" w14:textId="1388E1EF" w:rsidR="006438D3" w:rsidRPr="009920FA" w:rsidRDefault="006438D3" w:rsidP="006438D3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b/>
          <w:sz w:val="24"/>
          <w:szCs w:val="24"/>
        </w:rPr>
        <w:t xml:space="preserve">Vypsat pojmy </w:t>
      </w:r>
    </w:p>
    <w:p w14:paraId="15F92EE6" w14:textId="788A722F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Sousloví učebnice strana 59</w:t>
      </w:r>
    </w:p>
    <w:p w14:paraId="724B5D99" w14:textId="004C3CE0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Slova jednoznačná a mnohoznačná strana 61</w:t>
      </w:r>
    </w:p>
    <w:p w14:paraId="03878028" w14:textId="40EE980C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Metafora strana 61</w:t>
      </w:r>
    </w:p>
    <w:p w14:paraId="3B297808" w14:textId="22B55D70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Metonymie strana 62</w:t>
      </w:r>
    </w:p>
    <w:p w14:paraId="1C4BCAF2" w14:textId="61ACE67C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Synonyma strana 64</w:t>
      </w:r>
    </w:p>
    <w:p w14:paraId="22CE5C05" w14:textId="11C6F344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Antonyma strana 66</w:t>
      </w:r>
    </w:p>
    <w:p w14:paraId="41130581" w14:textId="7F7E8B59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Homonyma strana 67</w:t>
      </w:r>
    </w:p>
    <w:p w14:paraId="186F4389" w14:textId="18E0D58D" w:rsidR="006438D3" w:rsidRPr="009920FA" w:rsidRDefault="006438D3" w:rsidP="006438D3">
      <w:pPr>
        <w:pStyle w:val="Odstavecseseznamem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lastRenderedPageBreak/>
        <w:t>Odborné názvy strana 68</w:t>
      </w:r>
    </w:p>
    <w:p w14:paraId="34B4D875" w14:textId="009915A9" w:rsidR="006438D3" w:rsidRPr="009920FA" w:rsidRDefault="009920FA" w:rsidP="006438D3">
      <w:p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>Cvičení – školní sešit strana 63 cvičení 2, strana 66 cvičení 2, strana 69 cvičení 4</w:t>
      </w:r>
    </w:p>
    <w:p w14:paraId="14439ADF" w14:textId="5C660198" w:rsidR="009920FA" w:rsidRPr="009920FA" w:rsidRDefault="009920FA" w:rsidP="006438D3">
      <w:pPr>
        <w:rPr>
          <w:rFonts w:asciiTheme="minorHAnsi" w:eastAsia="Arial Unicode MS" w:hAnsiTheme="minorHAnsi" w:cstheme="minorHAnsi"/>
          <w:sz w:val="24"/>
          <w:szCs w:val="24"/>
        </w:rPr>
      </w:pPr>
      <w:r w:rsidRPr="009920FA">
        <w:rPr>
          <w:rFonts w:asciiTheme="minorHAnsi" w:eastAsia="Arial Unicode MS" w:hAnsiTheme="minorHAnsi" w:cstheme="minorHAnsi"/>
          <w:sz w:val="24"/>
          <w:szCs w:val="24"/>
        </w:rPr>
        <w:t xml:space="preserve">Pracovní sešit – strana 24, 25, 26, 27 (kontrola v pracovním sešitě vzadu) </w:t>
      </w:r>
    </w:p>
    <w:p w14:paraId="65D2DC28" w14:textId="77777777" w:rsidR="00B86689" w:rsidRPr="00B66279" w:rsidRDefault="00B86689" w:rsidP="00B86689">
      <w:pPr>
        <w:spacing w:line="25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</w:pPr>
    </w:p>
    <w:p w14:paraId="376DFEE7" w14:textId="4D059844" w:rsidR="00B66279" w:rsidRPr="00B66279" w:rsidRDefault="00B66279" w:rsidP="00B86689">
      <w:pPr>
        <w:spacing w:line="256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</w:pPr>
      <w:r w:rsidRPr="00B66279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Fyzika</w:t>
      </w:r>
    </w:p>
    <w:p w14:paraId="0B8CB788" w14:textId="79FE7378" w:rsidR="00B86689" w:rsidRPr="00B66279" w:rsidRDefault="00B66279" w:rsidP="00B66279">
      <w:pPr>
        <w:pStyle w:val="Odstavecseseznamem"/>
        <w:numPr>
          <w:ilvl w:val="0"/>
          <w:numId w:val="4"/>
        </w:numPr>
        <w:spacing w:line="25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Písemně do sešitu učebnice strana 121 otázky 1, 2, strana 121 úloha 3, strana 122 cvičení 6, 11 (viz. Hustoty látek – zadní desky učebnice nebo tabulky)</w:t>
      </w:r>
    </w:p>
    <w:sectPr w:rsidR="00B86689" w:rsidRPr="00B66279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57F6"/>
    <w:multiLevelType w:val="multilevel"/>
    <w:tmpl w:val="A202C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637F"/>
    <w:multiLevelType w:val="hybridMultilevel"/>
    <w:tmpl w:val="8D6E2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5043"/>
    <w:multiLevelType w:val="multilevel"/>
    <w:tmpl w:val="BB240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D27064"/>
    <w:multiLevelType w:val="hybridMultilevel"/>
    <w:tmpl w:val="99CA5C64"/>
    <w:lvl w:ilvl="0" w:tplc="012A19D6"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19"/>
    <w:rsid w:val="00312B51"/>
    <w:rsid w:val="00376819"/>
    <w:rsid w:val="006438D3"/>
    <w:rsid w:val="009920FA"/>
    <w:rsid w:val="00B66279"/>
    <w:rsid w:val="00B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B036D-F98B-4FE3-99F5-E0629EFD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B866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qFOMDuN49Cr6YmOJ7V4SxktDNvKkYYF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h-pYoedw5HQbxc7kL3b6IZiWJ-BVHfbn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h-pYoedw5HQbxc7kL3b6IZiWJ-BVHfbn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Qj8RxZAESckB1o1lfGLjOuqcQN_cDVNf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dJa0p1fstkTLDci+Fjc/GXcFVA==">AMUW2mVEyB8t8KjStirDPt698NjF5jv2TawFNBQGKs3viiplJGWoi3kDGl9NKMxSc3DmO0Tl6d9OUcxfifto6++ZjevPgEzncbj8UVfvVQtt2ApKY4/duNjRPOXL5BzjIMZsWDCRZjh9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Veselá</dc:creator>
  <cp:lastModifiedBy>Vřešťálová Alena</cp:lastModifiedBy>
  <cp:revision>6</cp:revision>
  <dcterms:created xsi:type="dcterms:W3CDTF">2020-03-16T08:36:00Z</dcterms:created>
  <dcterms:modified xsi:type="dcterms:W3CDTF">2020-03-16T09:10:00Z</dcterms:modified>
</cp:coreProperties>
</file>