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EC88" w14:textId="77777777" w:rsidR="005F1FFE" w:rsidRDefault="005F1FFE" w:rsidP="005F1FFE">
      <w:pPr>
        <w:jc w:val="both"/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Milé děti, </w:t>
      </w:r>
    </w:p>
    <w:p w14:paraId="74FDE917" w14:textId="48E64C96" w:rsidR="005F1FFE" w:rsidRDefault="006E435C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Tento týden bude </w:t>
      </w:r>
      <w:r w:rsidR="008D4AF1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zadané práce </w:t>
      </w: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o něco méně.</w:t>
      </w:r>
      <w:r w:rsidR="008D4AF1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 Byly Velikonoce, někteří jste možná neměli čas všechno zvládnout, takže tento týden věnujte především </w:t>
      </w: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dodělávání toho, co jste nestihli, čtěte knížku- určitě by každý měl přečíst nejméně jednu, spíš více. Opakujte si již probranou látku, udělejte si nějaká online cvičení, odpočívejte, hrajte hry, jděte se projít někam do přírody. </w:t>
      </w:r>
    </w:p>
    <w:p w14:paraId="67452B8B" w14:textId="2892A030" w:rsidR="006E435C" w:rsidRDefault="006E435C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Moc prosím všechny, kteří tak ještě neudělali, aby se pokusili přihlásit do Teams. Nikoho nenutím účastnit </w:t>
      </w:r>
      <w:r w:rsidR="0041366F"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se </w:t>
      </w: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videokonferencí, ale je možnost tam například dávat testíky na procvičování, které bych ráda, abyste plnili. Minulý týden už jsem jeden dávala. Pokud se tam z jakéhokoliv důvodu nemůžete přihlásit, dejte mi, prosím, co nejdřívě vědět ať se domluvíme nějak jinak. </w:t>
      </w:r>
    </w:p>
    <w:p w14:paraId="1C180EBB" w14:textId="739BE85E" w:rsidR="001702C2" w:rsidRDefault="001702C2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>Kdo u sebe nemá učebnici přírodovědy, máte ji zde naskenovanou. Pokud by někdo ve škole zapomněl sešit na přírodovědu, založte si nový sešit.</w:t>
      </w:r>
    </w:p>
    <w:p w14:paraId="3F2E4912" w14:textId="76F5553A" w:rsidR="001702C2" w:rsidRDefault="001702C2" w:rsidP="005F1FFE">
      <w:pP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8"/>
          <w:szCs w:val="28"/>
        </w:rPr>
        <w:t xml:space="preserve">Moc vás zdravím a těším se na setkání při videokonferencích. </w:t>
      </w:r>
      <w:r w:rsidRPr="001702C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color w:val="7030A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07FB5F9D" w14:textId="77777777" w:rsidTr="005F1F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14B6" w14:textId="77777777" w:rsidR="005F1FFE" w:rsidRDefault="005F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ČESKÝ JAZYK</w:t>
            </w:r>
          </w:p>
        </w:tc>
      </w:tr>
    </w:tbl>
    <w:p w14:paraId="518FC72D" w14:textId="77777777" w:rsidR="005F1FFE" w:rsidRDefault="005F1FFE" w:rsidP="005F1FFE">
      <w:pPr>
        <w:rPr>
          <w:rFonts w:ascii="Times New Roman" w:hAnsi="Times New Roman" w:cs="Times New Roman"/>
          <w:noProof/>
          <w:sz w:val="28"/>
          <w:szCs w:val="28"/>
        </w:rPr>
      </w:pPr>
    </w:p>
    <w:p w14:paraId="13D8EB95" w14:textId="77777777" w:rsidR="005F1FFE" w:rsidRDefault="005F1FFE" w:rsidP="005F1FFE">
      <w:pPr>
        <w:pStyle w:val="ListParagraph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        Nová látka:</w:t>
      </w:r>
    </w:p>
    <w:p w14:paraId="03D26BA1" w14:textId="77777777" w:rsidR="005F1FFE" w:rsidRDefault="005F1FFE" w:rsidP="005F1FFE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B5ACDF7" w14:textId="5F40DFA7" w:rsidR="00555C16" w:rsidRDefault="006E435C" w:rsidP="006E43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DRUHY ČÍSLOVEK- </w:t>
      </w:r>
      <w:r>
        <w:rPr>
          <w:rFonts w:ascii="Times New Roman" w:hAnsi="Times New Roman" w:cs="Times New Roman"/>
          <w:noProof/>
          <w:sz w:val="28"/>
          <w:szCs w:val="28"/>
        </w:rPr>
        <w:t>tento týden se seznámíte se druhy číslovek, naučíte se jak se jmenují, co vyjadřují a jak je poznáte.</w:t>
      </w:r>
    </w:p>
    <w:p w14:paraId="56D0E6CE" w14:textId="45CAAE29" w:rsidR="006E435C" w:rsidRDefault="006E435C" w:rsidP="006E435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Opakování zájmen a předchozí látky.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B8832A4" w14:textId="77777777" w:rsidR="006E435C" w:rsidRPr="00555C16" w:rsidRDefault="006E435C" w:rsidP="006E435C">
      <w:pPr>
        <w:pStyle w:val="ListParagraph"/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59C4961" w14:textId="77777777" w:rsidR="005F1FFE" w:rsidRDefault="005F1FFE" w:rsidP="005F1FFE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ÚKOL:</w:t>
      </w:r>
    </w:p>
    <w:p w14:paraId="3A0382E7" w14:textId="1205E49D" w:rsidR="005F1FFE" w:rsidRPr="006E435C" w:rsidRDefault="006E435C" w:rsidP="006E4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Do červeného sešitu si opište RŮŽOVÝ zásobník informací za strany 120 v učebnici. </w:t>
      </w:r>
    </w:p>
    <w:p w14:paraId="07200B98" w14:textId="34B1AE53" w:rsidR="006E435C" w:rsidRPr="006E435C" w:rsidRDefault="006E435C" w:rsidP="006E4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Přečtěte si MODRÝ zásobník informací na straně 120 v učebnici.</w:t>
      </w:r>
    </w:p>
    <w:p w14:paraId="4B75EA49" w14:textId="50C0BFC6" w:rsidR="005F1FFE" w:rsidRDefault="006E435C" w:rsidP="006E43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V modrém pracovní sešitě </w:t>
      </w:r>
      <w:r w:rsidR="00DF38A0">
        <w:rPr>
          <w:rFonts w:ascii="Times New Roman" w:hAnsi="Times New Roman" w:cs="Times New Roman"/>
          <w:noProof/>
          <w:sz w:val="28"/>
          <w:szCs w:val="28"/>
        </w:rPr>
        <w:t xml:space="preserve">udělejte celou stranu 22. </w:t>
      </w:r>
    </w:p>
    <w:p w14:paraId="0D89E507" w14:textId="708FC253" w:rsidR="00DF38A0" w:rsidRDefault="00DF38A0" w:rsidP="006E43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cvičení je diktát, pokud máte možost, poproste rodiče nebo sourozence, ať vám ho nadiktují a poté zkontrolujte. </w:t>
      </w:r>
    </w:p>
    <w:p w14:paraId="561EE0C3" w14:textId="5636F457" w:rsidR="00DF38A0" w:rsidRPr="00DF38A0" w:rsidRDefault="00DF38A0" w:rsidP="006E43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Obráze</w:t>
      </w:r>
      <w:r w:rsidRPr="00DF38A0">
        <w:rPr>
          <w:rFonts w:ascii="Times New Roman" w:hAnsi="Times New Roman" w:cs="Times New Roman"/>
          <w:noProof/>
          <w:sz w:val="28"/>
          <w:szCs w:val="28"/>
        </w:rPr>
        <w:t xml:space="preserve">k v 5. cvičení si můžete vybarvit. </w:t>
      </w:r>
      <w:r w:rsidRPr="00DF38A0">
        <w:rPr>
          <w:rFonts w:ascii="Segoe UI Emoji" w:eastAsia="Segoe UI Emoji" w:hAnsi="Segoe UI Emoji" w:cs="Segoe UI Emoji"/>
          <w:noProof/>
          <w:sz w:val="28"/>
          <w:szCs w:val="28"/>
        </w:rPr>
        <w:t>😊</w:t>
      </w:r>
    </w:p>
    <w:p w14:paraId="15489682" w14:textId="3EBF7E0C" w:rsidR="00DF38A0" w:rsidRPr="00DF38A0" w:rsidRDefault="00DF38A0" w:rsidP="006E43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F38A0">
        <w:rPr>
          <w:rFonts w:ascii="Times New Roman" w:eastAsia="Segoe UI Emoji" w:hAnsi="Times New Roman" w:cs="Times New Roman"/>
          <w:noProof/>
          <w:sz w:val="28"/>
          <w:szCs w:val="28"/>
        </w:rPr>
        <w:t>Kdo v minulém týdnu zvládl napsat slohové cvičení Popis pracovního postupu a chtěl by, abych si ho přečetla, pošlete mi ho, prosím, na email.</w:t>
      </w:r>
    </w:p>
    <w:p w14:paraId="535358F1" w14:textId="2D16A9A1" w:rsidR="00DF38A0" w:rsidRPr="00DF38A0" w:rsidRDefault="00DF38A0" w:rsidP="006E435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Segoe UI Emoji" w:hAnsi="Times New Roman" w:cs="Times New Roman"/>
          <w:noProof/>
          <w:sz w:val="28"/>
          <w:szCs w:val="28"/>
        </w:rPr>
        <w:t>Kdo bude mít češtiny málo, zde je odkaz na online cvičení na procvičování shody přísudku s podmětem:</w:t>
      </w:r>
    </w:p>
    <w:p w14:paraId="597663D2" w14:textId="17E57420" w:rsidR="00DF38A0" w:rsidRPr="00DF38A0" w:rsidRDefault="001702C2" w:rsidP="00DF38A0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5" w:anchor="selid" w:history="1">
        <w:r w:rsidR="00DF38A0">
          <w:rPr>
            <w:rStyle w:val="Hyperlink"/>
          </w:rPr>
          <w:t>https://www.onlinecviceni.cz/exc/pub_list_exc.php?action=show&amp;class=5&amp;subject=%C4%8Cesk%C3%BD%20jazyk&amp;search1=05.+Podm%C4%9Bt+a+p%C5%99%C3%ADsudek#selid</w:t>
        </w:r>
      </w:hyperlink>
    </w:p>
    <w:p w14:paraId="05A9CFE2" w14:textId="77777777" w:rsidR="005F1FFE" w:rsidRPr="0023428E" w:rsidRDefault="005F1FFE" w:rsidP="001D4266">
      <w:pPr>
        <w:ind w:left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3428E">
        <w:rPr>
          <w:rFonts w:ascii="Times New Roman" w:hAnsi="Times New Roman" w:cs="Times New Roman"/>
          <w:sz w:val="28"/>
          <w:szCs w:val="28"/>
        </w:rPr>
        <w:lastRenderedPageBreak/>
        <w:t xml:space="preserve">Děkuji všem, kteří mi už zaslali dopis, stále platí, že bych byla ráda, kdyby mi každý alespoň jednou napsal. </w:t>
      </w:r>
      <w:r w:rsidRPr="0023428E">
        <w:rPr>
          <w:rFonts w:ascii="Segoe UI Emoji" w:eastAsia="Segoe UI Emoji" w:hAnsi="Segoe UI Emoji" w:cs="Segoe UI Emoji"/>
          <w:sz w:val="28"/>
          <w:szCs w:val="28"/>
        </w:rPr>
        <w:t>😊</w:t>
      </w:r>
      <w:r w:rsidR="0023428E" w:rsidRPr="0023428E">
        <w:rPr>
          <w:rFonts w:ascii="Times New Roman" w:eastAsia="Segoe UI Emoji" w:hAnsi="Times New Roman" w:cs="Times New Roman"/>
          <w:sz w:val="28"/>
          <w:szCs w:val="28"/>
        </w:rPr>
        <w:t xml:space="preserve"> Pokud jste mi někdo zaslal dopis a ještě jsem neodpověděla, dejte mi vědět, emailů mi chodí mnoho a je možné, že jsem ho přehlédla. </w:t>
      </w:r>
    </w:p>
    <w:p w14:paraId="5E98D104" w14:textId="77777777" w:rsidR="005F1FFE" w:rsidRDefault="005F1FFE" w:rsidP="001D426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7975DF9" w14:textId="77777777" w:rsidR="0098522C" w:rsidRDefault="0098522C" w:rsidP="001D4266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381A8C0C" w14:textId="77777777" w:rsidTr="005F1F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D704" w14:textId="256AEEC5" w:rsidR="005F1FFE" w:rsidRDefault="00DF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8D4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ATEMATIKA</w:t>
            </w:r>
          </w:p>
        </w:tc>
      </w:tr>
    </w:tbl>
    <w:p w14:paraId="0387C9C1" w14:textId="77777777" w:rsidR="00DF38A0" w:rsidRPr="00DF38A0" w:rsidRDefault="00DF38A0" w:rsidP="00DF38A0">
      <w:pPr>
        <w:pStyle w:val="ListParagraph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1923D" w14:textId="5E3A742D" w:rsidR="0098522C" w:rsidRPr="00DF38A0" w:rsidRDefault="00DF38A0" w:rsidP="00DF38A0">
      <w:pPr>
        <w:pStyle w:val="ListParagraph"/>
        <w:numPr>
          <w:ilvl w:val="0"/>
          <w:numId w:val="3"/>
        </w:numPr>
        <w:ind w:left="-142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DF38A0">
        <w:rPr>
          <w:rFonts w:ascii="Times New Roman" w:hAnsi="Times New Roman" w:cs="Times New Roman"/>
          <w:sz w:val="28"/>
          <w:szCs w:val="28"/>
        </w:rPr>
        <w:t xml:space="preserve">V matematice se tento týden blíže seznámíte a procvičíte </w:t>
      </w:r>
      <w:r w:rsidRPr="00DF38A0">
        <w:rPr>
          <w:rFonts w:ascii="Times New Roman" w:hAnsi="Times New Roman" w:cs="Times New Roman"/>
          <w:b/>
          <w:bCs/>
          <w:sz w:val="28"/>
          <w:szCs w:val="28"/>
        </w:rPr>
        <w:t>PŘEVODY JEDNOTEK OBSAHU</w:t>
      </w:r>
    </w:p>
    <w:p w14:paraId="1963F591" w14:textId="77777777" w:rsidR="005F1FFE" w:rsidRDefault="005F1FFE" w:rsidP="005F1FFE">
      <w:pPr>
        <w:pStyle w:val="ListParagraph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ÚKOL:</w:t>
      </w:r>
    </w:p>
    <w:p w14:paraId="5B292E5E" w14:textId="0B73F387" w:rsidR="003A602B" w:rsidRDefault="00DF38A0" w:rsidP="00DF38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učebnici na straně 57 si prohlédněte převodník jednotek obsahu. </w:t>
      </w:r>
      <w:r w:rsidR="003F0A02">
        <w:rPr>
          <w:rFonts w:ascii="Times New Roman" w:hAnsi="Times New Roman" w:cs="Times New Roman"/>
          <w:sz w:val="28"/>
          <w:szCs w:val="28"/>
        </w:rPr>
        <w:t xml:space="preserve">V tomto školním roce jsme už mluvili o </w:t>
      </w:r>
      <w:r w:rsidR="003F0A02" w:rsidRPr="003F0A02">
        <w:rPr>
          <w:rFonts w:ascii="Times New Roman" w:hAnsi="Times New Roman" w:cs="Times New Roman"/>
          <w:sz w:val="28"/>
          <w:szCs w:val="28"/>
        </w:rPr>
        <w:t>převodu</w:t>
      </w:r>
      <w:r w:rsidR="003F0A02">
        <w:rPr>
          <w:rFonts w:ascii="Times New Roman" w:hAnsi="Times New Roman" w:cs="Times New Roman"/>
          <w:sz w:val="28"/>
          <w:szCs w:val="28"/>
        </w:rPr>
        <w:t xml:space="preserve"> mm a cm. Jak si můžete všimnout, oproti převodům jednotek délky, kde se nejčastěji převádí krát nebo děleno deseti, u převodů jednotek obsahu se násobí a dělí 100.</w:t>
      </w:r>
    </w:p>
    <w:p w14:paraId="7A522C99" w14:textId="31811907" w:rsidR="003F0A02" w:rsidRDefault="003F0A02" w:rsidP="00DF38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převodník si zapište do zeleného sešitu a zapamatujte si ho.</w:t>
      </w:r>
    </w:p>
    <w:p w14:paraId="40A9E8A6" w14:textId="7E792CE7" w:rsidR="003F0A02" w:rsidRPr="003F0A02" w:rsidRDefault="003F0A02" w:rsidP="00DF38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Nově tu máme dve jednotky: </w:t>
      </w:r>
      <w:r w:rsidRPr="003F0A02">
        <w:rPr>
          <w:rFonts w:ascii="Times New Roman" w:hAnsi="Times New Roman" w:cs="Times New Roman"/>
          <w:b/>
          <w:bCs/>
          <w:sz w:val="28"/>
          <w:szCs w:val="28"/>
        </w:rPr>
        <w:t>ha- hektar, a- ar</w:t>
      </w:r>
    </w:p>
    <w:p w14:paraId="09BC85F8" w14:textId="489942C8" w:rsidR="003F0A02" w:rsidRDefault="003F0A02" w:rsidP="00DF38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0A02">
        <w:rPr>
          <w:rFonts w:ascii="Times New Roman" w:hAnsi="Times New Roman" w:cs="Times New Roman"/>
          <w:sz w:val="28"/>
          <w:szCs w:val="28"/>
        </w:rPr>
        <w:t xml:space="preserve">Do sešitu také udělejte cvičení 2- tabulku přepište a převeďte na zadané jednotky. </w:t>
      </w:r>
      <w:r>
        <w:rPr>
          <w:rFonts w:ascii="Times New Roman" w:hAnsi="Times New Roman" w:cs="Times New Roman"/>
          <w:sz w:val="28"/>
          <w:szCs w:val="28"/>
        </w:rPr>
        <w:t>Kontrolu uděláme při videokonferenci nebo mi to můžete zaslat na email.</w:t>
      </w:r>
    </w:p>
    <w:p w14:paraId="3AA3DCE8" w14:textId="3669AF86" w:rsidR="003F0A02" w:rsidRDefault="003F0A02" w:rsidP="00DF38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pracovního sešitu udělejte na str. 35/ 1, 2. Cvičení 3 je dobrovolné. </w:t>
      </w:r>
    </w:p>
    <w:p w14:paraId="0F7F86B1" w14:textId="5D762C7F" w:rsidR="003F0A02" w:rsidRDefault="003F0A02" w:rsidP="00DF38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Pokud by měl někdo matematiky málo, opět zasílám odkaz na online cvičení, kterými si můžete procvičovat zlomky:</w:t>
      </w:r>
    </w:p>
    <w:p w14:paraId="1995F7FB" w14:textId="77FDCD19" w:rsidR="003F0A02" w:rsidRPr="003F0A02" w:rsidRDefault="001702C2" w:rsidP="003F0A02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6" w:anchor="selid" w:history="1">
        <w:r w:rsidR="003F0A02">
          <w:rPr>
            <w:rStyle w:val="Hyperlink"/>
          </w:rPr>
          <w:t>https://www.onlinecviceni.cz/exc/pub_list_exc.php?action=show&amp;class=5&amp;subject=Matematika&amp;search1=09.+Zlomky#selid</w:t>
        </w:r>
      </w:hyperlink>
    </w:p>
    <w:p w14:paraId="55E4C5C2" w14:textId="77777777" w:rsidR="005F1FFE" w:rsidRDefault="005F1FFE" w:rsidP="005F1FFE">
      <w:pPr>
        <w:pStyle w:val="ListParagraph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375BF" w14:textId="77777777" w:rsidR="005F1FFE" w:rsidRDefault="005F1FFE" w:rsidP="005F1FFE">
      <w:pPr>
        <w:pStyle w:val="ListParagraph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90B2A" w14:textId="77777777" w:rsidR="005F1FFE" w:rsidRDefault="005F1FFE" w:rsidP="005F1FFE">
      <w:pPr>
        <w:pStyle w:val="ListParagraph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DF784" w14:textId="77777777" w:rsidR="005F1FFE" w:rsidRDefault="005F1FFE" w:rsidP="005F1FFE">
      <w:pPr>
        <w:pStyle w:val="ListParagraph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D51B5" w14:textId="77777777" w:rsidR="005F1FFE" w:rsidRDefault="005F1FFE" w:rsidP="005F1FFE">
      <w:pPr>
        <w:pStyle w:val="ListParagraph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0" w:type="auto"/>
        <w:tblInd w:w="1951" w:type="dxa"/>
        <w:tblLook w:val="04A0" w:firstRow="1" w:lastRow="0" w:firstColumn="1" w:lastColumn="0" w:noHBand="0" w:noVBand="1"/>
      </w:tblPr>
      <w:tblGrid>
        <w:gridCol w:w="4111"/>
      </w:tblGrid>
      <w:tr w:rsidR="005F1FFE" w14:paraId="0C4687BE" w14:textId="77777777" w:rsidTr="005F1FF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5390" w14:textId="77777777" w:rsidR="005F1FFE" w:rsidRDefault="005F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VLASTIVĚDA</w:t>
            </w:r>
          </w:p>
        </w:tc>
      </w:tr>
    </w:tbl>
    <w:p w14:paraId="08D241FE" w14:textId="77777777" w:rsidR="005F1FFE" w:rsidRDefault="005F1FFE" w:rsidP="005F1FFE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3A6912" w14:textId="107B1393" w:rsidR="005F1FFE" w:rsidRDefault="005F1FFE" w:rsidP="005F1FF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Dějiny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7255">
        <w:rPr>
          <w:rFonts w:ascii="Times New Roman" w:hAnsi="Times New Roman" w:cs="Times New Roman"/>
          <w:sz w:val="28"/>
          <w:szCs w:val="28"/>
        </w:rPr>
        <w:t xml:space="preserve"> konec druhé světové války</w:t>
      </w:r>
    </w:p>
    <w:p w14:paraId="383DE5DC" w14:textId="08FFC44F" w:rsidR="0083732C" w:rsidRDefault="0083732C" w:rsidP="0083732C">
      <w:pPr>
        <w:pStyle w:val="ListParagraph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9A7ED68" w14:textId="77777777" w:rsidR="005F1FFE" w:rsidRDefault="005F1FFE" w:rsidP="005F1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ÚKOL:</w:t>
      </w:r>
    </w:p>
    <w:p w14:paraId="7761579E" w14:textId="6100968F" w:rsidR="0083732C" w:rsidRDefault="00A27255" w:rsidP="00A2725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učebnici si přečtěte strany 41- 42 (kapitola 19)</w:t>
      </w:r>
    </w:p>
    <w:p w14:paraId="6E9CE4E2" w14:textId="55121D01" w:rsidR="00A27255" w:rsidRDefault="00A27255" w:rsidP="00A2725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pracovních listech vypracujte stranu 24</w:t>
      </w:r>
    </w:p>
    <w:p w14:paraId="32EF8BE7" w14:textId="77777777" w:rsidR="000E7113" w:rsidRPr="0083732C" w:rsidRDefault="000E7113" w:rsidP="000E711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CB49116" w14:textId="7F860F9E" w:rsidR="005F1FFE" w:rsidRPr="00A27255" w:rsidRDefault="005F1FFE" w:rsidP="00A2725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Putování po Evropě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113">
        <w:rPr>
          <w:rFonts w:ascii="Times New Roman" w:hAnsi="Times New Roman" w:cs="Times New Roman"/>
          <w:sz w:val="28"/>
          <w:szCs w:val="28"/>
        </w:rPr>
        <w:t xml:space="preserve">tento týden si procvičíte práci s mapou, naučíte se některé státy Evropy, jejich polohu a hlavní města. </w:t>
      </w:r>
    </w:p>
    <w:p w14:paraId="2AAB9FAF" w14:textId="25358770" w:rsidR="00A27255" w:rsidRDefault="00A27255" w:rsidP="00A27255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A393C1" w14:textId="77777777" w:rsidR="000E7113" w:rsidRDefault="000E7113" w:rsidP="000E71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ÚKOL:</w:t>
      </w:r>
    </w:p>
    <w:p w14:paraId="6EF6561E" w14:textId="5A8AF347" w:rsidR="000E7113" w:rsidRPr="000E7113" w:rsidRDefault="000E7113" w:rsidP="000E71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Budete potřebovat mapu Evropy se státy a hlavními městy, učebnici a pracovní listy. </w:t>
      </w:r>
    </w:p>
    <w:p w14:paraId="1FA3D1D2" w14:textId="0D8E5EFF" w:rsidR="000E7113" w:rsidRPr="000E7113" w:rsidRDefault="000E7113" w:rsidP="000E71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pracovních listech na straně 12 udělejte cvičení 3 a 4 a 5. Pokuste se co nejvíce států a hlavních měst zapamatovat a poté poproste rodiče nebo sourozence, aby vás zkoušeli/ procvišovali s vámi tak, jako ve cvičení 2. Můžete se samozřejmě takto zkoušet i sami. Velmi prosím, abyste se určitě naučili všechny naše sousední státy a jejich hlavní města. Další státy si vyberte podle vaší chuti. </w:t>
      </w:r>
      <w:r w:rsidRPr="000E711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F1090" w14:textId="5547A918" w:rsidR="000E7113" w:rsidRDefault="000E7113" w:rsidP="000E71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Dobrovolně si můžete vypracovat stranu 13 Evropská unie.</w:t>
      </w:r>
    </w:p>
    <w:p w14:paraId="392ED550" w14:textId="2E75D64A" w:rsidR="000E7113" w:rsidRPr="000E7113" w:rsidRDefault="000E7113" w:rsidP="000E71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Stále platí zadané referáty na stát Evropy (povinný) a na Evropskou unii (dobrovolný)</w:t>
      </w:r>
    </w:p>
    <w:p w14:paraId="5FEE6CD4" w14:textId="58D1F1A2" w:rsidR="00E310D4" w:rsidRDefault="00E310D4" w:rsidP="005F1FF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92FADEB" w14:textId="77777777" w:rsidR="00E310D4" w:rsidRDefault="00E310D4" w:rsidP="005F1FF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05"/>
      </w:tblGrid>
      <w:tr w:rsidR="005F1FFE" w14:paraId="5747D157" w14:textId="77777777" w:rsidTr="005F1FFE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EFA" w14:textId="77777777" w:rsidR="005F1FFE" w:rsidRDefault="005F1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PŘÍRODOVĚDA</w:t>
            </w:r>
          </w:p>
        </w:tc>
      </w:tr>
    </w:tbl>
    <w:p w14:paraId="372915B4" w14:textId="77777777" w:rsidR="008D4AF1" w:rsidRDefault="008D4AF1" w:rsidP="008D4AF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6AE836A" w14:textId="4006B49D" w:rsidR="00E310D4" w:rsidRDefault="000E7113" w:rsidP="000E71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týden můžete ukončit pozorování měsíce a kdo bude mít zájem, může mi fotku poslat na email</w:t>
      </w:r>
      <w:r w:rsidR="008D4AF1">
        <w:rPr>
          <w:rFonts w:ascii="Times New Roman" w:hAnsi="Times New Roman" w:cs="Times New Roman"/>
          <w:sz w:val="28"/>
          <w:szCs w:val="28"/>
        </w:rPr>
        <w:t>, stejně tak mi můžete zaslat fotografii osení nebo nějaké jiné bylinky, kterou jste zasadili.</w:t>
      </w:r>
    </w:p>
    <w:p w14:paraId="621A20BC" w14:textId="31801F2A" w:rsidR="000E7113" w:rsidRPr="000E7113" w:rsidRDefault="000E7113" w:rsidP="000E71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Seznámíte se první soustavou člověka- kosterní/opěrnou soustavou- v učebnici je nazvaná jako </w:t>
      </w:r>
      <w:r w:rsidRPr="000E7113">
        <w:rPr>
          <w:rFonts w:ascii="Times New Roman" w:hAnsi="Times New Roman" w:cs="Times New Roman"/>
          <w:b/>
          <w:bCs/>
          <w:sz w:val="28"/>
          <w:szCs w:val="28"/>
        </w:rPr>
        <w:t>kostra</w:t>
      </w:r>
    </w:p>
    <w:p w14:paraId="46467E54" w14:textId="77777777" w:rsidR="005F1FFE" w:rsidRDefault="005F1FFE" w:rsidP="005F1FFE">
      <w:pPr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Segoe UI Emoji" w:hAnsi="Times New Roman" w:cs="Times New Roman"/>
          <w:b/>
          <w:sz w:val="28"/>
          <w:szCs w:val="28"/>
        </w:rPr>
        <w:t>ÚKOL:</w:t>
      </w:r>
    </w:p>
    <w:p w14:paraId="1661D785" w14:textId="628D9480" w:rsidR="00E310D4" w:rsidRDefault="00E310D4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 xml:space="preserve">- </w:t>
      </w:r>
      <w:r w:rsidR="000E7113">
        <w:rPr>
          <w:rFonts w:ascii="Times New Roman" w:eastAsia="Segoe UI Emoji" w:hAnsi="Times New Roman" w:cs="Times New Roman"/>
          <w:sz w:val="28"/>
          <w:szCs w:val="28"/>
        </w:rPr>
        <w:t>přečtěte si učebnici stranu 40- 41 kostra</w:t>
      </w:r>
      <w:r w:rsidR="008D4AF1">
        <w:rPr>
          <w:rFonts w:ascii="Times New Roman" w:eastAsia="Segoe UI Emoji" w:hAnsi="Times New Roman" w:cs="Times New Roman"/>
          <w:sz w:val="28"/>
          <w:szCs w:val="28"/>
        </w:rPr>
        <w:t xml:space="preserve"> (kdo učebnici nemá, strany budou opět naskenované v Teams, případně si o ně napište a já vám je zašlu na email)</w:t>
      </w:r>
    </w:p>
    <w:p w14:paraId="528E4891" w14:textId="48C80B97" w:rsidR="000E7113" w:rsidRDefault="000E7113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 xml:space="preserve">- podle obrázků </w:t>
      </w:r>
      <w:r w:rsidR="00AD0CC5">
        <w:rPr>
          <w:rFonts w:ascii="Times New Roman" w:eastAsia="Segoe UI Emoji" w:hAnsi="Times New Roman" w:cs="Times New Roman"/>
          <w:sz w:val="28"/>
          <w:szCs w:val="28"/>
        </w:rPr>
        <w:t>si na těle ukazujte a zamapatujte jednotlivé části kosterní soustavy.</w:t>
      </w:r>
    </w:p>
    <w:p w14:paraId="3D71871B" w14:textId="0C800C6C" w:rsidR="00AD0CC5" w:rsidRDefault="00AD0CC5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>- odpovězte si na otázky na straně 41- stačí ústně</w:t>
      </w:r>
    </w:p>
    <w:p w14:paraId="276954E4" w14:textId="34B46F3E" w:rsidR="00AD0CC5" w:rsidRDefault="00AD0CC5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r>
        <w:rPr>
          <w:rFonts w:ascii="Times New Roman" w:eastAsia="Segoe UI Emoji" w:hAnsi="Times New Roman" w:cs="Times New Roman"/>
          <w:sz w:val="28"/>
          <w:szCs w:val="28"/>
        </w:rPr>
        <w:t>- doporučují zhlédnout video na youTube (odkaz níže), případně</w:t>
      </w:r>
      <w:r w:rsidR="00A94F37">
        <w:rPr>
          <w:rFonts w:ascii="Times New Roman" w:eastAsia="Segoe UI Emoji" w:hAnsi="Times New Roman" w:cs="Times New Roman"/>
          <w:sz w:val="28"/>
          <w:szCs w:val="28"/>
        </w:rPr>
        <w:t xml:space="preserve"> jeden díl o kosterní soustavě z cyklu Byl jednou jeden život</w:t>
      </w:r>
      <w:r>
        <w:rPr>
          <w:rFonts w:ascii="Times New Roman" w:eastAsia="Segoe UI Emoji" w:hAnsi="Times New Roman" w:cs="Times New Roman"/>
          <w:sz w:val="28"/>
          <w:szCs w:val="28"/>
        </w:rPr>
        <w:t>:</w:t>
      </w:r>
    </w:p>
    <w:p w14:paraId="72DEA983" w14:textId="40F3DB0D" w:rsidR="00AD0CC5" w:rsidRDefault="001702C2" w:rsidP="000E7113">
      <w:pPr>
        <w:ind w:left="360"/>
        <w:jc w:val="both"/>
      </w:pPr>
      <w:hyperlink r:id="rId7" w:history="1">
        <w:r w:rsidR="00AD0CC5">
          <w:rPr>
            <w:rStyle w:val="Hyperlink"/>
          </w:rPr>
          <w:t>https://www.youtube.com/watch?v=UrrfLL5s560</w:t>
        </w:r>
      </w:hyperlink>
    </w:p>
    <w:p w14:paraId="6627672C" w14:textId="2E362394" w:rsidR="00AD0CC5" w:rsidRPr="001C2071" w:rsidRDefault="001702C2" w:rsidP="000E7113">
      <w:pPr>
        <w:ind w:left="360"/>
        <w:jc w:val="both"/>
        <w:rPr>
          <w:rFonts w:ascii="Times New Roman" w:eastAsia="Segoe UI Emoji" w:hAnsi="Times New Roman" w:cs="Times New Roman"/>
          <w:sz w:val="28"/>
          <w:szCs w:val="28"/>
        </w:rPr>
      </w:pPr>
      <w:hyperlink r:id="rId8" w:history="1">
        <w:r w:rsidR="00AD0CC5">
          <w:rPr>
            <w:rStyle w:val="Hyperlink"/>
          </w:rPr>
          <w:t>https://www.youtube.com/watch?v=wR0fRqRY0Ok</w:t>
        </w:r>
      </w:hyperlink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16"/>
      </w:tblGrid>
      <w:tr w:rsidR="005F1FFE" w14:paraId="446790C4" w14:textId="77777777" w:rsidTr="005F1FFE">
        <w:trPr>
          <w:trHeight w:val="527"/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8956" w14:textId="06C2845D" w:rsidR="005F1FFE" w:rsidRDefault="008D4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ANGL</w:t>
            </w:r>
            <w:r w:rsidR="005F1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ICKÝ JAZYK</w:t>
            </w:r>
          </w:p>
        </w:tc>
      </w:tr>
    </w:tbl>
    <w:p w14:paraId="542997F4" w14:textId="77777777" w:rsidR="005F1FFE" w:rsidRDefault="005F1FFE" w:rsidP="005F1FFE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14:paraId="5AB742EE" w14:textId="6F5C9DC7" w:rsidR="005F1FFE" w:rsidRDefault="005F1FFE" w:rsidP="005F1FFE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skupiny p uč. Šolce a pí uč. Myslivcové</w:t>
      </w:r>
    </w:p>
    <w:p w14:paraId="4F1DCBC2" w14:textId="117BE62D" w:rsidR="008D4AF1" w:rsidRPr="001702C2" w:rsidRDefault="001702C2" w:rsidP="001702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1702C2">
        <w:rPr>
          <w:rFonts w:ascii="Times New Roman" w:hAnsi="Times New Roman" w:cs="Times New Roman"/>
          <w:bCs/>
          <w:sz w:val="28"/>
          <w:szCs w:val="28"/>
        </w:rPr>
        <w:t>Opakovací lekce číslo 22</w:t>
      </w:r>
    </w:p>
    <w:p w14:paraId="6248081B" w14:textId="593A07D7" w:rsidR="005F1FFE" w:rsidRDefault="005F1FFE" w:rsidP="008D4AF1">
      <w:pPr>
        <w:pStyle w:val="ListParagraph"/>
        <w:ind w:right="-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Úkol:</w:t>
      </w:r>
    </w:p>
    <w:p w14:paraId="224BA57D" w14:textId="5167F16D" w:rsidR="001702C2" w:rsidRPr="001702C2" w:rsidRDefault="001702C2" w:rsidP="001702C2">
      <w:pPr>
        <w:pStyle w:val="ListParagraph"/>
        <w:numPr>
          <w:ilvl w:val="0"/>
          <w:numId w:val="3"/>
        </w:numPr>
        <w:ind w:right="-851"/>
        <w:rPr>
          <w:rFonts w:ascii="Times New Roman" w:hAnsi="Times New Roman" w:cs="Times New Roman"/>
          <w:b/>
          <w:bCs/>
          <w:sz w:val="28"/>
          <w:szCs w:val="28"/>
        </w:rPr>
      </w:pPr>
      <w:r w:rsidRPr="001702C2">
        <w:rPr>
          <w:rFonts w:ascii="Times New Roman" w:hAnsi="Times New Roman" w:cs="Times New Roman"/>
          <w:sz w:val="28"/>
          <w:szCs w:val="28"/>
        </w:rPr>
        <w:t>Vypracujte všechna cvičení v pracovním sešitě str. 46-47, je to opakování dosud probrané látky. Kontrolu uděláme společně při páteční videokonferenci.</w:t>
      </w:r>
    </w:p>
    <w:p w14:paraId="586D89FB" w14:textId="77777777" w:rsidR="0067676C" w:rsidRPr="0067676C" w:rsidRDefault="0067676C" w:rsidP="0067676C">
      <w:pPr>
        <w:ind w:right="-851"/>
        <w:rPr>
          <w:rFonts w:ascii="Times New Roman" w:hAnsi="Times New Roman" w:cs="Times New Roman"/>
          <w:sz w:val="28"/>
          <w:szCs w:val="28"/>
        </w:rPr>
      </w:pPr>
    </w:p>
    <w:p w14:paraId="7D53349A" w14:textId="6F490646" w:rsidR="005F1FFE" w:rsidRDefault="005F1FFE" w:rsidP="0041366F">
      <w:pPr>
        <w:pStyle w:val="ListParagraph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Skupina pí uč. Trnkové</w:t>
      </w:r>
    </w:p>
    <w:p w14:paraId="5F82A915" w14:textId="77777777" w:rsidR="0041366F" w:rsidRDefault="0041366F" w:rsidP="0041366F">
      <w:pPr>
        <w:pStyle w:val="ListParagraph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2AB20" w14:textId="41C62CDD" w:rsidR="0041366F" w:rsidRPr="0041366F" w:rsidRDefault="0041366F" w:rsidP="004136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1366F">
        <w:rPr>
          <w:rFonts w:ascii="Times New Roman" w:eastAsia="Times New Roman" w:hAnsi="Times New Roman" w:cs="Times New Roman"/>
          <w:color w:val="201F1E"/>
          <w:sz w:val="28"/>
          <w:szCs w:val="28"/>
          <w:shd w:val="clear" w:color="auto" w:fill="FFFFFF"/>
          <w:lang w:eastAsia="cs-CZ"/>
        </w:rPr>
        <w:t>Učebnice str. 44/1 - přečíst a přeložit do sešitu</w:t>
      </w:r>
    </w:p>
    <w:p w14:paraId="54DBA7D7" w14:textId="77777777" w:rsidR="0041366F" w:rsidRPr="0041366F" w:rsidRDefault="0041366F" w:rsidP="004136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</w:pPr>
    </w:p>
    <w:p w14:paraId="09C2CC4F" w14:textId="36A5C733" w:rsidR="0041366F" w:rsidRPr="0041366F" w:rsidRDefault="0041366F" w:rsidP="004136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</w:pPr>
      <w:r w:rsidRPr="0041366F"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  <w:t>Zapsat budoucí čas do gramatického sešitu 45/4</w:t>
      </w:r>
    </w:p>
    <w:p w14:paraId="1124A714" w14:textId="77777777" w:rsidR="0041366F" w:rsidRPr="0041366F" w:rsidRDefault="0041366F" w:rsidP="004136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</w:pPr>
    </w:p>
    <w:p w14:paraId="462A5C78" w14:textId="019569AB" w:rsidR="0041366F" w:rsidRPr="0041366F" w:rsidRDefault="0041366F" w:rsidP="0041366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</w:pPr>
      <w:r w:rsidRPr="0041366F"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  <w:t>Pracovní sešit str. 45/5, 6, 7</w:t>
      </w:r>
    </w:p>
    <w:p w14:paraId="2A0B4B68" w14:textId="194CC5F0" w:rsidR="0041366F" w:rsidRDefault="0041366F" w:rsidP="0041366F">
      <w:pPr>
        <w:pStyle w:val="ListParagraph"/>
        <w:ind w:left="567" w:right="-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53A96B" w14:textId="77777777" w:rsidR="008D4AF1" w:rsidRDefault="008D4AF1" w:rsidP="005F1FFE">
      <w:pPr>
        <w:pStyle w:val="ListParagraph"/>
        <w:ind w:left="1080" w:right="-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E287B" w14:textId="77777777" w:rsidR="005F1FFE" w:rsidRDefault="005F1FFE" w:rsidP="005F1F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cs-CZ"/>
        </w:rPr>
      </w:pPr>
    </w:p>
    <w:p w14:paraId="6AB2D086" w14:textId="77777777" w:rsidR="00D04C47" w:rsidRDefault="00D04C47"/>
    <w:sectPr w:rsidR="00D0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FC3"/>
    <w:multiLevelType w:val="hybridMultilevel"/>
    <w:tmpl w:val="AFA6F276"/>
    <w:lvl w:ilvl="0" w:tplc="2D7C33D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8501F"/>
    <w:multiLevelType w:val="hybridMultilevel"/>
    <w:tmpl w:val="47DE804C"/>
    <w:lvl w:ilvl="0" w:tplc="B11C0AD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C4572"/>
    <w:multiLevelType w:val="hybridMultilevel"/>
    <w:tmpl w:val="41827E60"/>
    <w:lvl w:ilvl="0" w:tplc="BC60593E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D4886"/>
    <w:multiLevelType w:val="hybridMultilevel"/>
    <w:tmpl w:val="D2DE3C9E"/>
    <w:lvl w:ilvl="0" w:tplc="BA4C8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C968DD"/>
    <w:multiLevelType w:val="hybridMultilevel"/>
    <w:tmpl w:val="434AB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E5875"/>
    <w:multiLevelType w:val="hybridMultilevel"/>
    <w:tmpl w:val="74C40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A5104"/>
    <w:multiLevelType w:val="hybridMultilevel"/>
    <w:tmpl w:val="AE36F442"/>
    <w:lvl w:ilvl="0" w:tplc="FF3C54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853A57"/>
    <w:multiLevelType w:val="hybridMultilevel"/>
    <w:tmpl w:val="93D82B18"/>
    <w:lvl w:ilvl="0" w:tplc="8020AE06">
      <w:start w:val="1"/>
      <w:numFmt w:val="decimal"/>
      <w:lvlText w:val="%1."/>
      <w:lvlJc w:val="left"/>
      <w:pPr>
        <w:ind w:left="720" w:hanging="360"/>
      </w:pPr>
      <w:rPr>
        <w:i w:val="0"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6FFF"/>
    <w:multiLevelType w:val="hybridMultilevel"/>
    <w:tmpl w:val="5816BAF6"/>
    <w:lvl w:ilvl="0" w:tplc="6932216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F6CF4"/>
    <w:multiLevelType w:val="hybridMultilevel"/>
    <w:tmpl w:val="6366A26A"/>
    <w:lvl w:ilvl="0" w:tplc="FF3C5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B0A5A"/>
    <w:multiLevelType w:val="hybridMultilevel"/>
    <w:tmpl w:val="4E38357C"/>
    <w:lvl w:ilvl="0" w:tplc="64DE3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65D5C"/>
    <w:multiLevelType w:val="hybridMultilevel"/>
    <w:tmpl w:val="09D48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FE"/>
    <w:rsid w:val="00070D8B"/>
    <w:rsid w:val="000E7113"/>
    <w:rsid w:val="001230B7"/>
    <w:rsid w:val="001702C2"/>
    <w:rsid w:val="001C2071"/>
    <w:rsid w:val="001D4266"/>
    <w:rsid w:val="0023428E"/>
    <w:rsid w:val="003616D2"/>
    <w:rsid w:val="003A602B"/>
    <w:rsid w:val="003F0A02"/>
    <w:rsid w:val="0041366F"/>
    <w:rsid w:val="0045626A"/>
    <w:rsid w:val="00504444"/>
    <w:rsid w:val="00555C16"/>
    <w:rsid w:val="005D69EC"/>
    <w:rsid w:val="005F1FFE"/>
    <w:rsid w:val="0067676C"/>
    <w:rsid w:val="006E435C"/>
    <w:rsid w:val="007B39F1"/>
    <w:rsid w:val="0081060F"/>
    <w:rsid w:val="0083732C"/>
    <w:rsid w:val="008D4AF1"/>
    <w:rsid w:val="008E3E7F"/>
    <w:rsid w:val="0098522C"/>
    <w:rsid w:val="00A27255"/>
    <w:rsid w:val="00A94F37"/>
    <w:rsid w:val="00AC23C1"/>
    <w:rsid w:val="00AD0CC5"/>
    <w:rsid w:val="00D04C47"/>
    <w:rsid w:val="00DF38A0"/>
    <w:rsid w:val="00E016D7"/>
    <w:rsid w:val="00E3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5E49"/>
  <w15:docId w15:val="{0E0C398F-B6F7-487F-AC82-17BB092E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1FF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F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FFE"/>
    <w:pPr>
      <w:ind w:left="720"/>
      <w:contextualSpacing/>
    </w:pPr>
  </w:style>
  <w:style w:type="character" w:customStyle="1" w:styleId="pronunciation">
    <w:name w:val="pronunciation"/>
    <w:basedOn w:val="DefaultParagraphFont"/>
    <w:rsid w:val="005F1FFE"/>
  </w:style>
  <w:style w:type="table" w:customStyle="1" w:styleId="TableGrid1">
    <w:name w:val="Table Grid1"/>
    <w:basedOn w:val="TableNormal"/>
    <w:uiPriority w:val="39"/>
    <w:rsid w:val="005F1F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3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0fRqRY0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rfLL5s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class=5&amp;subject=Matematika&amp;search1=09.+Zlomky" TargetMode="External"/><Relationship Id="rId5" Type="http://schemas.openxmlformats.org/officeDocument/2006/relationships/hyperlink" Target="https://www.onlinecviceni.cz/exc/pub_list_exc.php?action=show&amp;class=5&amp;subject=%C4%8Cesk%C3%BD%20jazyk&amp;search1=05.+Podm%C4%9Bt+a+p%C5%99%C3%ADsud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824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2020-04-12T15:12:00Z</dcterms:created>
  <dcterms:modified xsi:type="dcterms:W3CDTF">2020-04-14T13:21:00Z</dcterms:modified>
</cp:coreProperties>
</file>