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43" w:rsidRDefault="00A86192" w:rsidP="000A57EE">
      <w:pPr>
        <w:jc w:val="both"/>
      </w:pPr>
      <w:r>
        <w:t xml:space="preserve">Milé děti, </w:t>
      </w:r>
      <w:r w:rsidR="00193B3F">
        <w:t>opět vám zasílám nové zadání. T</w:t>
      </w:r>
      <w:r w:rsidR="00D13C8C">
        <w:t>ento týden budeme ještě opakovat podstatná jména</w:t>
      </w:r>
      <w:r w:rsidR="00193B3F">
        <w:t>. Věnujte se dodělávání, čtěte knížku.</w:t>
      </w:r>
      <w:r w:rsidR="00D13C8C">
        <w:t xml:space="preserve"> </w:t>
      </w:r>
      <w:r w:rsidR="00193B3F">
        <w:t xml:space="preserve">Pokud nebudete nějakému cvičení rozumět, dejte mi vědět. Na SCIO jsem vám zadala nový test. Budu ráda, když ho vypracujete a po ukončení testu si projdete špatné odpovědi (tedy pokud nějaké chyby uděláte). </w:t>
      </w:r>
      <w:r w:rsidR="00D13C8C">
        <w:t xml:space="preserve">Zopakujte si, co všechno o podstatných jménech </w:t>
      </w:r>
      <w:r w:rsidR="00CC339D">
        <w:t xml:space="preserve">již </w:t>
      </w:r>
      <w:r w:rsidR="00D13C8C">
        <w:t>víte.</w:t>
      </w:r>
    </w:p>
    <w:p w:rsidR="00D13C8C" w:rsidRDefault="00505EED" w:rsidP="000A57EE">
      <w:pPr>
        <w:jc w:val="both"/>
      </w:pPr>
      <w:r w:rsidRPr="001E7F68">
        <w:rPr>
          <w:b/>
          <w:bCs/>
        </w:rPr>
        <w:t>PODSTATNÁ JMÉNA</w:t>
      </w:r>
      <w:r w:rsidR="00571721">
        <w:t xml:space="preserve"> v</w:t>
      </w:r>
      <w:r w:rsidR="00D13C8C">
        <w:t>yjadřují názvy osob</w:t>
      </w:r>
      <w:r w:rsidR="004837BE">
        <w:t xml:space="preserve"> (soused)</w:t>
      </w:r>
      <w:r w:rsidR="00D13C8C">
        <w:t>, zvířat</w:t>
      </w:r>
      <w:r w:rsidR="004837BE">
        <w:t xml:space="preserve"> (</w:t>
      </w:r>
      <w:r w:rsidR="007E3535">
        <w:t>liška</w:t>
      </w:r>
      <w:r w:rsidR="004837BE">
        <w:t>)</w:t>
      </w:r>
      <w:r w:rsidR="00D13C8C">
        <w:t>, věcí</w:t>
      </w:r>
      <w:r w:rsidR="004837BE">
        <w:t xml:space="preserve"> (stůl)</w:t>
      </w:r>
      <w:r w:rsidR="00D13C8C">
        <w:t>, vlastností</w:t>
      </w:r>
      <w:r w:rsidR="004837BE">
        <w:t xml:space="preserve"> (lenost)</w:t>
      </w:r>
      <w:r w:rsidR="00D13C8C">
        <w:t xml:space="preserve"> a dějů</w:t>
      </w:r>
      <w:r w:rsidR="004837BE">
        <w:t xml:space="preserve"> (lov)</w:t>
      </w:r>
      <w:r w:rsidR="00D13C8C">
        <w:t>.</w:t>
      </w:r>
    </w:p>
    <w:p w:rsidR="00D13C8C" w:rsidRDefault="00D13C8C" w:rsidP="000A57EE">
      <w:pPr>
        <w:jc w:val="both"/>
      </w:pPr>
      <w:r>
        <w:t>Jsou to slova ohebná = můžeme je skloňovat.</w:t>
      </w:r>
      <w:r w:rsidR="00A86192">
        <w:t xml:space="preserve"> Jde o slovní druh číslo 1.</w:t>
      </w:r>
    </w:p>
    <w:p w:rsidR="00F100D3" w:rsidRPr="00CC339D" w:rsidRDefault="00476D1C" w:rsidP="000A57EE">
      <w:pPr>
        <w:jc w:val="both"/>
        <w:rPr>
          <w:u w:val="single"/>
        </w:rPr>
      </w:pPr>
      <w:r>
        <w:rPr>
          <w:u w:val="single"/>
        </w:rPr>
        <w:t>U podstatných jmen m</w:t>
      </w:r>
      <w:r w:rsidR="00D13C8C" w:rsidRPr="00CC339D">
        <w:rPr>
          <w:u w:val="single"/>
        </w:rPr>
        <w:t xml:space="preserve">ůžeme určit: </w:t>
      </w:r>
    </w:p>
    <w:p w:rsidR="00F100D3" w:rsidRDefault="00F100D3" w:rsidP="000A57EE">
      <w:pPr>
        <w:jc w:val="both"/>
      </w:pPr>
      <w:r w:rsidRPr="00476D1C">
        <w:t>p</w:t>
      </w:r>
      <w:r w:rsidR="00D13C8C" w:rsidRPr="00476D1C">
        <w:t>ád</w:t>
      </w:r>
      <w:r w:rsidRPr="00476D1C">
        <w:t>:</w:t>
      </w:r>
      <w:r>
        <w:tab/>
        <w:t>1.p. Kdo? Co?</w:t>
      </w:r>
    </w:p>
    <w:p w:rsidR="00F100D3" w:rsidRDefault="00F100D3" w:rsidP="000A57EE">
      <w:pPr>
        <w:ind w:firstLine="708"/>
        <w:jc w:val="both"/>
      </w:pPr>
      <w:r>
        <w:t>2.p. (bez) Koho? Čeho?</w:t>
      </w:r>
    </w:p>
    <w:p w:rsidR="00F100D3" w:rsidRDefault="00F100D3" w:rsidP="000A57EE">
      <w:pPr>
        <w:ind w:firstLine="708"/>
        <w:jc w:val="both"/>
      </w:pPr>
      <w:r>
        <w:t>3.p. (ke) Komu? Čemu?</w:t>
      </w:r>
    </w:p>
    <w:p w:rsidR="00F100D3" w:rsidRDefault="00F100D3" w:rsidP="000A57EE">
      <w:pPr>
        <w:ind w:firstLine="708"/>
        <w:jc w:val="both"/>
      </w:pPr>
      <w:r>
        <w:t>4.p. (vidím) Koho? Co?</w:t>
      </w:r>
    </w:p>
    <w:p w:rsidR="00F100D3" w:rsidRDefault="00F100D3" w:rsidP="000A57EE">
      <w:pPr>
        <w:ind w:firstLine="708"/>
        <w:jc w:val="both"/>
      </w:pPr>
      <w:r>
        <w:t>5.p. oslovujeme, voláme</w:t>
      </w:r>
    </w:p>
    <w:p w:rsidR="00F100D3" w:rsidRDefault="00F100D3" w:rsidP="000A57EE">
      <w:pPr>
        <w:ind w:firstLine="708"/>
        <w:jc w:val="both"/>
      </w:pPr>
      <w:r>
        <w:t>6.p. (o) Kom? Čem?</w:t>
      </w:r>
    </w:p>
    <w:p w:rsidR="00F100D3" w:rsidRDefault="00F100D3" w:rsidP="000A57EE">
      <w:pPr>
        <w:ind w:firstLine="708"/>
        <w:jc w:val="both"/>
      </w:pPr>
      <w:r>
        <w:t>7.p. (s) Kým? Čím?</w:t>
      </w:r>
    </w:p>
    <w:p w:rsidR="00F100D3" w:rsidRDefault="00D13C8C" w:rsidP="000A57EE">
      <w:pPr>
        <w:jc w:val="both"/>
      </w:pPr>
      <w:r>
        <w:t>číslo</w:t>
      </w:r>
      <w:r w:rsidR="00F100D3">
        <w:t>:</w:t>
      </w:r>
      <w:r w:rsidR="00F100D3">
        <w:tab/>
      </w:r>
      <w:r>
        <w:t>jednotné</w:t>
      </w:r>
    </w:p>
    <w:p w:rsidR="00F100D3" w:rsidRDefault="00D13C8C" w:rsidP="000A57EE">
      <w:pPr>
        <w:ind w:firstLine="708"/>
        <w:jc w:val="both"/>
      </w:pPr>
      <w:r>
        <w:t>množné</w:t>
      </w:r>
    </w:p>
    <w:p w:rsidR="00CC339D" w:rsidRDefault="00D13C8C" w:rsidP="000A57EE">
      <w:pPr>
        <w:jc w:val="both"/>
      </w:pPr>
      <w:r>
        <w:t>rod</w:t>
      </w:r>
      <w:r w:rsidR="00F100D3">
        <w:t>:</w:t>
      </w:r>
      <w:r>
        <w:t xml:space="preserve"> </w:t>
      </w:r>
      <w:r w:rsidR="00F100D3">
        <w:tab/>
      </w:r>
      <w:r w:rsidR="00CC339D">
        <w:t>mužský – (TEN</w:t>
      </w:r>
      <w:proofErr w:type="gramStart"/>
      <w:r w:rsidR="00CC339D">
        <w:t>) !</w:t>
      </w:r>
      <w:proofErr w:type="gramEnd"/>
      <w:r w:rsidR="00CC339D">
        <w:t xml:space="preserve"> u rodu mužského nezapomínejte na životnost/neživotnost</w:t>
      </w:r>
    </w:p>
    <w:p w:rsidR="00CC339D" w:rsidRDefault="00CC339D" w:rsidP="000A57EE">
      <w:pPr>
        <w:jc w:val="both"/>
      </w:pPr>
      <w:r>
        <w:tab/>
        <w:t>ženský (TA)</w:t>
      </w:r>
    </w:p>
    <w:p w:rsidR="00F100D3" w:rsidRDefault="00D13C8C" w:rsidP="000A57EE">
      <w:pPr>
        <w:ind w:firstLine="708"/>
        <w:jc w:val="both"/>
      </w:pPr>
      <w:r>
        <w:t>střední</w:t>
      </w:r>
      <w:r w:rsidR="00D41B3E">
        <w:t xml:space="preserve"> (TO)</w:t>
      </w:r>
    </w:p>
    <w:p w:rsidR="00F100D3" w:rsidRDefault="00D13C8C" w:rsidP="000A57EE">
      <w:pPr>
        <w:jc w:val="both"/>
      </w:pPr>
      <w:r>
        <w:t>vzor</w:t>
      </w:r>
      <w:r w:rsidR="00F100D3">
        <w:t>:</w:t>
      </w:r>
      <w:r w:rsidR="00F100D3">
        <w:tab/>
        <w:t>střední – město, moře, kuře, stavení</w:t>
      </w:r>
    </w:p>
    <w:p w:rsidR="00F100D3" w:rsidRDefault="00F100D3" w:rsidP="000A57EE">
      <w:pPr>
        <w:ind w:firstLine="708"/>
        <w:jc w:val="both"/>
      </w:pPr>
      <w:r>
        <w:t>ženský – žena, růže, píseň, kost</w:t>
      </w:r>
    </w:p>
    <w:p w:rsidR="00D13C8C" w:rsidRDefault="00F100D3" w:rsidP="000A57EE">
      <w:pPr>
        <w:ind w:firstLine="708"/>
        <w:jc w:val="both"/>
      </w:pPr>
      <w:r>
        <w:t>mužský – pán, muž, hrad, stroj, předseda, soudce</w:t>
      </w:r>
    </w:p>
    <w:p w:rsidR="00D13C8C" w:rsidRDefault="00D13C8C" w:rsidP="000A57EE">
      <w:pPr>
        <w:jc w:val="both"/>
      </w:pPr>
    </w:p>
    <w:p w:rsidR="00D13C8C" w:rsidRDefault="00D41B3E" w:rsidP="000A57E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Doplňte tabulku:</w:t>
      </w:r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960"/>
        <w:gridCol w:w="960"/>
        <w:gridCol w:w="960"/>
        <w:gridCol w:w="980"/>
      </w:tblGrid>
      <w:tr w:rsidR="00D41B3E" w:rsidRPr="00D41B3E" w:rsidTr="00D41B3E">
        <w:trPr>
          <w:trHeight w:val="28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pád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číslo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rod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vzor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před cestou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na louce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u lavice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za babičkou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na prkně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od barev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sněhuláci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do auta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na střechu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od lékaře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do kapsy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v masce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z mušlí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na způsoby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s rybami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za hromadou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na prahu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B3E" w:rsidRPr="00D41B3E" w:rsidTr="00D41B3E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s lasem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E" w:rsidRPr="00D41B3E" w:rsidRDefault="00D41B3E" w:rsidP="000A57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B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41B3E" w:rsidRDefault="00D41B3E" w:rsidP="000A57EE">
      <w:pPr>
        <w:jc w:val="both"/>
        <w:rPr>
          <w:b/>
          <w:bCs/>
          <w:u w:val="single"/>
        </w:rPr>
      </w:pPr>
    </w:p>
    <w:p w:rsidR="00505EED" w:rsidRDefault="00571721" w:rsidP="000A57E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Vypracujte pravopisné pětiminutovky – str. 35 + 37</w:t>
      </w:r>
      <w:r w:rsidR="00CC339D">
        <w:rPr>
          <w:b/>
          <w:bCs/>
          <w:u w:val="single"/>
        </w:rPr>
        <w:t xml:space="preserve"> (koncovky podstatných jmen)</w:t>
      </w:r>
    </w:p>
    <w:p w:rsidR="00571721" w:rsidRDefault="00571721" w:rsidP="000A57EE">
      <w:pPr>
        <w:jc w:val="both"/>
        <w:rPr>
          <w:b/>
          <w:bCs/>
          <w:u w:val="single"/>
        </w:rPr>
      </w:pPr>
    </w:p>
    <w:p w:rsidR="008402DD" w:rsidRPr="00CC62E0" w:rsidRDefault="00CC62E0" w:rsidP="000A57EE">
      <w:pPr>
        <w:jc w:val="both"/>
        <w:rPr>
          <w:color w:val="FF0000"/>
        </w:rPr>
      </w:pPr>
      <w:r w:rsidRPr="00CC62E0">
        <w:rPr>
          <w:color w:val="FF0000"/>
        </w:rPr>
        <w:t>!</w:t>
      </w:r>
      <w:r>
        <w:rPr>
          <w:color w:val="FF0000"/>
        </w:rPr>
        <w:t>!!</w:t>
      </w:r>
      <w:r w:rsidRPr="00CC62E0">
        <w:rPr>
          <w:color w:val="FF0000"/>
        </w:rPr>
        <w:t xml:space="preserve"> </w:t>
      </w:r>
      <w:r w:rsidR="008402DD" w:rsidRPr="00CC62E0">
        <w:rPr>
          <w:color w:val="FF0000"/>
        </w:rPr>
        <w:t>Zopakujte si</w:t>
      </w:r>
    </w:p>
    <w:p w:rsidR="008402DD" w:rsidRPr="00F307C6" w:rsidRDefault="008402DD" w:rsidP="000A57EE">
      <w:pPr>
        <w:jc w:val="both"/>
        <w:rPr>
          <w:b/>
          <w:bCs/>
        </w:rPr>
      </w:pPr>
      <w:r w:rsidRPr="00F307C6">
        <w:rPr>
          <w:b/>
          <w:bCs/>
        </w:rPr>
        <w:t>Několikanásobný podmět</w:t>
      </w:r>
    </w:p>
    <w:p w:rsidR="008402DD" w:rsidRDefault="008402DD" w:rsidP="000A57EE">
      <w:pPr>
        <w:pStyle w:val="Odstavecseseznamem"/>
        <w:numPr>
          <w:ilvl w:val="0"/>
          <w:numId w:val="1"/>
        </w:numPr>
        <w:jc w:val="both"/>
      </w:pPr>
      <w:r>
        <w:t xml:space="preserve">Jsou-li ve větě podměty rodu </w:t>
      </w:r>
      <w:r w:rsidRPr="00CC62E0">
        <w:rPr>
          <w:color w:val="FF0000"/>
        </w:rPr>
        <w:t>mužského životného a ženského, má přednost rod mužský</w:t>
      </w:r>
    </w:p>
    <w:p w:rsidR="00A86192" w:rsidRDefault="008402DD" w:rsidP="000A57EE">
      <w:pPr>
        <w:pStyle w:val="Odstavecseseznamem"/>
        <w:numPr>
          <w:ilvl w:val="0"/>
          <w:numId w:val="2"/>
        </w:numPr>
        <w:jc w:val="both"/>
      </w:pPr>
      <w:r>
        <w:t xml:space="preserve">V koncovce příčestí činného bude </w:t>
      </w:r>
      <w:r w:rsidRPr="00CC62E0">
        <w:rPr>
          <w:color w:val="FF0000"/>
        </w:rPr>
        <w:t>-i</w:t>
      </w:r>
      <w:r>
        <w:t xml:space="preserve">. (např. Slepice a </w:t>
      </w:r>
      <w:r w:rsidRPr="00CC62E0">
        <w:rPr>
          <w:i/>
          <w:iCs/>
        </w:rPr>
        <w:t>kohouti</w:t>
      </w:r>
      <w:r>
        <w:t xml:space="preserve"> pobíhali po dvoře.)</w:t>
      </w:r>
      <w:r w:rsidR="00A86192">
        <w:t xml:space="preserve"> </w:t>
      </w:r>
    </w:p>
    <w:p w:rsidR="008402DD" w:rsidRPr="00A86192" w:rsidRDefault="008402DD" w:rsidP="000A57EE">
      <w:pPr>
        <w:pStyle w:val="Odstavecseseznamem"/>
        <w:numPr>
          <w:ilvl w:val="0"/>
          <w:numId w:val="1"/>
        </w:numPr>
        <w:jc w:val="both"/>
      </w:pPr>
      <w:r>
        <w:t xml:space="preserve">Jsou-li ve větě podměty rodu </w:t>
      </w:r>
      <w:r w:rsidRPr="00A86192">
        <w:rPr>
          <w:color w:val="00B0F0"/>
        </w:rPr>
        <w:t>mužského životného, ženského a středního, má přednost rod mužský</w:t>
      </w:r>
    </w:p>
    <w:p w:rsidR="008402DD" w:rsidRDefault="008402DD" w:rsidP="000A57EE">
      <w:pPr>
        <w:pStyle w:val="Odstavecseseznamem"/>
        <w:numPr>
          <w:ilvl w:val="0"/>
          <w:numId w:val="2"/>
        </w:numPr>
        <w:jc w:val="both"/>
      </w:pPr>
      <w:r>
        <w:t xml:space="preserve">V koncovce příčestí činného bude </w:t>
      </w:r>
      <w:r w:rsidRPr="00CC62E0">
        <w:rPr>
          <w:color w:val="00B0F0"/>
        </w:rPr>
        <w:t>-i</w:t>
      </w:r>
      <w:r>
        <w:t xml:space="preserve">. (např. </w:t>
      </w:r>
      <w:r w:rsidRPr="00CC62E0">
        <w:rPr>
          <w:i/>
          <w:iCs/>
        </w:rPr>
        <w:t>Kohouti</w:t>
      </w:r>
      <w:r>
        <w:t>, slepice a kuřata spali v kurníku.)</w:t>
      </w:r>
    </w:p>
    <w:p w:rsidR="008402DD" w:rsidRDefault="00CC62E0" w:rsidP="000A57EE">
      <w:pPr>
        <w:pStyle w:val="Odstavecseseznamem"/>
        <w:numPr>
          <w:ilvl w:val="0"/>
          <w:numId w:val="1"/>
        </w:numPr>
        <w:jc w:val="both"/>
      </w:pPr>
      <w:r>
        <w:t xml:space="preserve">Jestliže </w:t>
      </w:r>
      <w:r w:rsidRPr="00CC62E0">
        <w:rPr>
          <w:color w:val="00B050"/>
        </w:rPr>
        <w:t>není žádný z podmětů rodu mužského životného</w:t>
      </w:r>
      <w:r>
        <w:t xml:space="preserve">, píšeme v koncovce příčestí </w:t>
      </w:r>
      <w:proofErr w:type="gramStart"/>
      <w:r>
        <w:t xml:space="preserve">činného </w:t>
      </w:r>
      <w:r w:rsidRPr="00CC62E0">
        <w:rPr>
          <w:color w:val="00B050"/>
        </w:rPr>
        <w:t>-y</w:t>
      </w:r>
      <w:proofErr w:type="gramEnd"/>
      <w:r>
        <w:t xml:space="preserve"> (např. Slepice a kuřata zobal</w:t>
      </w:r>
      <w:r w:rsidRPr="00CC62E0">
        <w:rPr>
          <w:i/>
          <w:iCs/>
        </w:rPr>
        <w:t>y</w:t>
      </w:r>
      <w:r>
        <w:t xml:space="preserve"> zrní.)</w:t>
      </w:r>
    </w:p>
    <w:p w:rsidR="00CC62E0" w:rsidRDefault="00CC62E0" w:rsidP="000A57EE">
      <w:pPr>
        <w:jc w:val="both"/>
      </w:pPr>
    </w:p>
    <w:p w:rsidR="00CC62E0" w:rsidRPr="00F307C6" w:rsidRDefault="00CC62E0" w:rsidP="000A57EE">
      <w:pPr>
        <w:jc w:val="both"/>
        <w:rPr>
          <w:b/>
          <w:bCs/>
          <w:u w:val="single"/>
        </w:rPr>
      </w:pPr>
      <w:r w:rsidRPr="00F307C6">
        <w:rPr>
          <w:b/>
          <w:bCs/>
          <w:u w:val="single"/>
        </w:rPr>
        <w:t>Doplňte chybějící koncovky (uvědomte si, který podmět má ve větě přednost.)</w:t>
      </w:r>
    </w:p>
    <w:p w:rsidR="00CC62E0" w:rsidRDefault="00CC62E0" w:rsidP="000A57EE">
      <w:pPr>
        <w:jc w:val="both"/>
      </w:pPr>
      <w:r>
        <w:t xml:space="preserve">Chlapci a dívky zpíval___. Muži a ženy cvičil___. Houslisté a klavíristé koncertoval___. Zpěváci a zpěvačky zpíval___. Babičky a dědečkové vyprávěl___ dětem pohádky. Pekaři a pekařky pekl___ rohlíky. Poslanci a poslankyně odpovídal___ na dotazy. </w:t>
      </w:r>
      <w:r w:rsidR="00F307C6">
        <w:t>Kočky a koťata si hrál___ s klubíčkem. Krávy a telata se pásl___ na louce. Kobyly a hříbata byl___ ve stáji. Kozy a kůzlata poskakoval___ po dvoře. Husy a housata plaval___ v rybníce. Vrabci a vrány hledal___ potravu. Vlaky a auta se rozjel___. Voda, oheň a vítr se spikl___ proti člověku. Stromy i tráva se ohýbal___ ve větru. Maliny, jahody a ostružiny voněl___. Mrkev, celer a petržel se zelenal___ na záhonech. Kapusta, květák a zelí dozrával___. Růže, astry a pivoňky odkvétal___.</w:t>
      </w:r>
    </w:p>
    <w:p w:rsidR="00216985" w:rsidRDefault="00216985" w:rsidP="000A57EE">
      <w:pPr>
        <w:jc w:val="both"/>
      </w:pPr>
    </w:p>
    <w:p w:rsidR="00216985" w:rsidRPr="00CC62E0" w:rsidRDefault="00216985" w:rsidP="000A57EE">
      <w:pPr>
        <w:jc w:val="both"/>
        <w:rPr>
          <w:color w:val="FF0000"/>
        </w:rPr>
      </w:pPr>
      <w:r w:rsidRPr="00CC62E0">
        <w:rPr>
          <w:color w:val="FF0000"/>
        </w:rPr>
        <w:t>!</w:t>
      </w:r>
      <w:r>
        <w:rPr>
          <w:color w:val="FF0000"/>
        </w:rPr>
        <w:t>!!</w:t>
      </w:r>
      <w:r w:rsidRPr="00CC62E0">
        <w:rPr>
          <w:color w:val="FF0000"/>
        </w:rPr>
        <w:t xml:space="preserve"> Zopakujte si</w:t>
      </w:r>
    </w:p>
    <w:p w:rsidR="00216985" w:rsidRDefault="00724B1F" w:rsidP="000A57EE">
      <w:pPr>
        <w:jc w:val="both"/>
        <w:rPr>
          <w:b/>
          <w:bCs/>
        </w:rPr>
      </w:pPr>
      <w:r>
        <w:rPr>
          <w:b/>
          <w:bCs/>
        </w:rPr>
        <w:t>P</w:t>
      </w:r>
      <w:r w:rsidR="00216985" w:rsidRPr="00F307C6">
        <w:rPr>
          <w:b/>
          <w:bCs/>
        </w:rPr>
        <w:t>odmět</w:t>
      </w:r>
      <w:r>
        <w:rPr>
          <w:b/>
          <w:bCs/>
        </w:rPr>
        <w:t xml:space="preserve"> není vyjádřen nebo je všeobecný</w:t>
      </w:r>
    </w:p>
    <w:p w:rsidR="00724B1F" w:rsidRDefault="00724B1F" w:rsidP="000A57EE">
      <w:pPr>
        <w:pStyle w:val="Odstavecseseznamem"/>
        <w:numPr>
          <w:ilvl w:val="0"/>
          <w:numId w:val="2"/>
        </w:numPr>
        <w:jc w:val="both"/>
      </w:pPr>
      <w:r>
        <w:t>Podmět nevyjadřujeme, když si ho můžeme domyslet z předcházejících vět</w:t>
      </w:r>
    </w:p>
    <w:p w:rsidR="00724B1F" w:rsidRDefault="00724B1F" w:rsidP="000A57EE">
      <w:pPr>
        <w:pStyle w:val="Odstavecseseznamem"/>
        <w:numPr>
          <w:ilvl w:val="0"/>
          <w:numId w:val="2"/>
        </w:numPr>
        <w:jc w:val="both"/>
      </w:pPr>
      <w:r>
        <w:t>Koncovka příčestí činného se řídí podmětem i tehdy, není-li ve větě vyjádřen. Vyjádření podmětu hledáme potom v předcházejících větách.</w:t>
      </w:r>
    </w:p>
    <w:p w:rsidR="00724B1F" w:rsidRDefault="00724B1F" w:rsidP="000A57EE">
      <w:pPr>
        <w:pStyle w:val="Odstavecseseznamem"/>
        <w:numPr>
          <w:ilvl w:val="0"/>
          <w:numId w:val="2"/>
        </w:numPr>
        <w:jc w:val="both"/>
      </w:pPr>
      <w:r>
        <w:t xml:space="preserve">Je-li ve větě podmět všeobecný a na otázku </w:t>
      </w:r>
      <w:proofErr w:type="gramStart"/>
      <w:r w:rsidRPr="00724B1F">
        <w:rPr>
          <w:i/>
          <w:iCs/>
        </w:rPr>
        <w:t>kdo?,</w:t>
      </w:r>
      <w:proofErr w:type="gramEnd"/>
      <w:r>
        <w:t xml:space="preserve"> lze odpovědět </w:t>
      </w:r>
      <w:r w:rsidRPr="00724B1F">
        <w:rPr>
          <w:i/>
          <w:iCs/>
        </w:rPr>
        <w:t>my (vy)</w:t>
      </w:r>
      <w:r>
        <w:t xml:space="preserve"> všichni, píšeme v příčestí činném koncovku </w:t>
      </w:r>
      <w:r w:rsidRPr="00724B1F">
        <w:rPr>
          <w:color w:val="FF0000"/>
        </w:rPr>
        <w:t>-i</w:t>
      </w:r>
      <w:r>
        <w:t>.</w:t>
      </w:r>
    </w:p>
    <w:p w:rsidR="00724B1F" w:rsidRDefault="00724B1F" w:rsidP="000A57EE">
      <w:pPr>
        <w:jc w:val="both"/>
      </w:pPr>
    </w:p>
    <w:p w:rsidR="00724B1F" w:rsidRPr="001E7F68" w:rsidRDefault="00724B1F" w:rsidP="000A57EE">
      <w:pPr>
        <w:jc w:val="both"/>
        <w:rPr>
          <w:b/>
          <w:bCs/>
          <w:u w:val="single"/>
        </w:rPr>
      </w:pPr>
      <w:r w:rsidRPr="001E7F68">
        <w:rPr>
          <w:b/>
          <w:bCs/>
          <w:u w:val="single"/>
        </w:rPr>
        <w:lastRenderedPageBreak/>
        <w:t>Doplňte chybějící koncovky:</w:t>
      </w:r>
    </w:p>
    <w:p w:rsidR="00216985" w:rsidRDefault="00724B1F" w:rsidP="000A57EE">
      <w:pPr>
        <w:jc w:val="both"/>
      </w:pPr>
      <w:r>
        <w:t xml:space="preserve">Na svatbě se </w:t>
      </w:r>
      <w:proofErr w:type="spellStart"/>
      <w:r>
        <w:t>sešl</w:t>
      </w:r>
      <w:proofErr w:type="spellEnd"/>
      <w:r>
        <w:t xml:space="preserve">___ příbuzní ženicha a nevěsty. Popřál___ novomanželům šťastný společný život. Ženich a nevěsta dostal___ dárky. Poděkoval___ za ně. Po svatebním obřadu pozval___ své příbuzné na hostinu. Rodiče měl___ z mladých manželů radost. Při obřadu </w:t>
      </w:r>
      <w:proofErr w:type="spellStart"/>
      <w:r>
        <w:t>byl___dojat</w:t>
      </w:r>
      <w:proofErr w:type="spellEnd"/>
      <w:r>
        <w:t>___ a slzel___.</w:t>
      </w:r>
      <w:r w:rsidR="001E7F68">
        <w:t xml:space="preserve"> Při hostině se usmíval___ a přál___ svým dětem hodně lásky.</w:t>
      </w:r>
    </w:p>
    <w:p w:rsidR="001E7F68" w:rsidRDefault="001E7F68" w:rsidP="000A57EE">
      <w:pPr>
        <w:jc w:val="both"/>
      </w:pPr>
    </w:p>
    <w:p w:rsidR="001E7F68" w:rsidRDefault="001E7F68" w:rsidP="000A57EE">
      <w:pPr>
        <w:jc w:val="both"/>
      </w:pPr>
      <w:r>
        <w:t xml:space="preserve">Učil___ jsme se o zvířatech. Přál___ jsme si všechno nejlepší. Rádi bychom se rozloučil___ se zimou a uvítal___ nové jaro. Otužil___ jsme se. Byl___ jsme venku. Hrál___ jsme si a stavěl___ sněhuláky. V neděli </w:t>
      </w:r>
      <w:proofErr w:type="gramStart"/>
      <w:r>
        <w:t>jsme</w:t>
      </w:r>
      <w:proofErr w:type="gramEnd"/>
      <w:r>
        <w:t xml:space="preserve"> sáňkoval___ a lyžoval___. Učil___ jsme se zpívat. Hrál___ jsme si na schovávanou. Jezdil___ jsme na kole. Sbíral___ jsme známky. Pěstoval___ jsme květiny. Vyměňoval___ jsme si nálepky. Cestoval___ jsme, ale jenom prstem po mapě. Povídal___ jsme si vtipy. Tancoval___ jsme na karnevalu.</w:t>
      </w:r>
    </w:p>
    <w:p w:rsidR="00CC339D" w:rsidRDefault="00CC339D" w:rsidP="000A57EE">
      <w:pPr>
        <w:pBdr>
          <w:bottom w:val="single" w:sz="12" w:space="1" w:color="auto"/>
        </w:pBdr>
        <w:jc w:val="both"/>
      </w:pPr>
    </w:p>
    <w:p w:rsidR="00411CDD" w:rsidRDefault="00411CDD" w:rsidP="000A57EE">
      <w:pPr>
        <w:jc w:val="both"/>
      </w:pPr>
    </w:p>
    <w:p w:rsidR="00411CDD" w:rsidRDefault="00CC339D" w:rsidP="000A57EE">
      <w:pPr>
        <w:jc w:val="both"/>
      </w:pPr>
      <w:r>
        <w:t>Pro rychlíky:</w:t>
      </w:r>
    </w:p>
    <w:p w:rsidR="00CC339D" w:rsidRPr="00411CDD" w:rsidRDefault="00CC339D" w:rsidP="000A57EE">
      <w:pPr>
        <w:jc w:val="both"/>
        <w:rPr>
          <w:b/>
          <w:bCs/>
          <w:u w:val="single"/>
        </w:rPr>
      </w:pPr>
      <w:r w:rsidRPr="00411CDD">
        <w:rPr>
          <w:b/>
          <w:bCs/>
          <w:u w:val="single"/>
        </w:rPr>
        <w:t>Doplňte a opravte popletené věty</w:t>
      </w:r>
      <w:r w:rsidR="00411CDD" w:rsidRPr="00411CDD">
        <w:rPr>
          <w:b/>
          <w:bCs/>
          <w:u w:val="single"/>
        </w:rPr>
        <w:t>.</w:t>
      </w:r>
    </w:p>
    <w:p w:rsidR="00CC339D" w:rsidRDefault="00CC339D" w:rsidP="000A57EE">
      <w:pPr>
        <w:jc w:val="both"/>
      </w:pPr>
      <w:r>
        <w:t xml:space="preserve">Kuchařky tančil___. Žáby </w:t>
      </w:r>
      <w:proofErr w:type="spellStart"/>
      <w:r>
        <w:t>brzučel</w:t>
      </w:r>
      <w:proofErr w:type="spellEnd"/>
      <w:r>
        <w:t xml:space="preserve">___. Ryby houkal___. Tanečnice vařil___. Pletařky zpíval___. Včely kuňkal___. </w:t>
      </w:r>
      <w:r w:rsidR="00411CDD">
        <w:t>Kozy mňoukal___. Zpěvačky pletl___. Sovy plaval___. Kočky mečel___.</w:t>
      </w:r>
    </w:p>
    <w:p w:rsidR="00411CDD" w:rsidRDefault="00411CDD" w:rsidP="000A57E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CDD" w:rsidRDefault="00411CDD" w:rsidP="000A57EE">
      <w:pPr>
        <w:jc w:val="both"/>
      </w:pPr>
    </w:p>
    <w:p w:rsidR="00411CDD" w:rsidRPr="00411CDD" w:rsidRDefault="00411CDD" w:rsidP="000A57EE">
      <w:pPr>
        <w:jc w:val="both"/>
        <w:rPr>
          <w:b/>
          <w:bCs/>
          <w:u w:val="single"/>
        </w:rPr>
      </w:pPr>
      <w:r w:rsidRPr="00411CDD">
        <w:rPr>
          <w:b/>
          <w:bCs/>
          <w:u w:val="single"/>
        </w:rPr>
        <w:t>Vyberte vhodná slovesa k daným podstatným jménům. Věty napište podle vzoru.</w:t>
      </w:r>
    </w:p>
    <w:p w:rsidR="00411CDD" w:rsidRDefault="00411CDD" w:rsidP="000A57EE">
      <w:pPr>
        <w:jc w:val="both"/>
      </w:pPr>
      <w:r>
        <w:t>VZOR: Hudby hrály.</w:t>
      </w:r>
    </w:p>
    <w:p w:rsidR="00411CDD" w:rsidRDefault="00411CDD" w:rsidP="000A57EE">
      <w:pPr>
        <w:jc w:val="both"/>
      </w:pPr>
      <w:r>
        <w:t>Hudby, jehly, řeky, kopřivy, záclony, houby, dívky</w:t>
      </w:r>
    </w:p>
    <w:p w:rsidR="00411CDD" w:rsidRDefault="00411CDD" w:rsidP="000A57EE">
      <w:pPr>
        <w:jc w:val="both"/>
      </w:pPr>
      <w:r>
        <w:t>(skákal___, visel___, pálil___, tekl___, vyrostl___, hrál___, píchal___).</w:t>
      </w:r>
    </w:p>
    <w:p w:rsidR="00411CDD" w:rsidRDefault="00411CDD" w:rsidP="000A57E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057" w:rsidRDefault="00185057" w:rsidP="000A57EE">
      <w:pPr>
        <w:jc w:val="both"/>
      </w:pPr>
    </w:p>
    <w:p w:rsidR="00411CDD" w:rsidRDefault="00411CDD" w:rsidP="000A57EE">
      <w:pPr>
        <w:jc w:val="both"/>
      </w:pPr>
      <w:r>
        <w:t>Sešity, motocykly, klíče, háje, míče, větry, paprsky</w:t>
      </w:r>
    </w:p>
    <w:p w:rsidR="00411CDD" w:rsidRDefault="00411CDD" w:rsidP="000A57EE">
      <w:pPr>
        <w:jc w:val="both"/>
      </w:pPr>
      <w:r>
        <w:t>(jel___, voněl___, se kutálel___, ležel___, cinkal___, dul___, hřál___).</w:t>
      </w:r>
    </w:p>
    <w:p w:rsidR="00185057" w:rsidRPr="008402DD" w:rsidRDefault="00185057" w:rsidP="000A57E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5057" w:rsidRPr="0084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05C8"/>
    <w:multiLevelType w:val="hybridMultilevel"/>
    <w:tmpl w:val="FB849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5CB6"/>
    <w:multiLevelType w:val="hybridMultilevel"/>
    <w:tmpl w:val="79FAE462"/>
    <w:lvl w:ilvl="0" w:tplc="7660D6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8C"/>
    <w:rsid w:val="000A57EE"/>
    <w:rsid w:val="00185057"/>
    <w:rsid w:val="00193B3F"/>
    <w:rsid w:val="001E7F68"/>
    <w:rsid w:val="00216985"/>
    <w:rsid w:val="003C07C1"/>
    <w:rsid w:val="00411CDD"/>
    <w:rsid w:val="00476D1C"/>
    <w:rsid w:val="004837BE"/>
    <w:rsid w:val="00505EED"/>
    <w:rsid w:val="00571721"/>
    <w:rsid w:val="00724B1F"/>
    <w:rsid w:val="007E3535"/>
    <w:rsid w:val="008402DD"/>
    <w:rsid w:val="009B2243"/>
    <w:rsid w:val="009E548B"/>
    <w:rsid w:val="00A86192"/>
    <w:rsid w:val="00CC339D"/>
    <w:rsid w:val="00CC62E0"/>
    <w:rsid w:val="00D13C8C"/>
    <w:rsid w:val="00D41B3E"/>
    <w:rsid w:val="00F100D3"/>
    <w:rsid w:val="00F307C6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987D"/>
  <w15:chartTrackingRefBased/>
  <w15:docId w15:val="{609248C4-687D-4E87-9977-AFA04F4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11</cp:revision>
  <dcterms:created xsi:type="dcterms:W3CDTF">2020-04-17T10:50:00Z</dcterms:created>
  <dcterms:modified xsi:type="dcterms:W3CDTF">2020-04-19T10:13:00Z</dcterms:modified>
</cp:coreProperties>
</file>