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36"/>
          <w:szCs w:val="36"/>
          <w:highlight w:val="yellow"/>
        </w:rPr>
        <w:t>Cíl:umět používat základní kompetence obsažené ve 4. a 5. lekce</w:t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Test, jehož tex je níže </w:t>
      </w: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-odeslat na můj školní e-mail: nasirova@chelcickeho.cz do 24.4.2020!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widowControl/>
        <w:spacing w:before="0" w:after="0"/>
        <w:ind w:left="0" w:right="0" w:hanging="0"/>
        <w:rPr/>
      </w:pP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Pohádka:</w:t>
      </w:r>
      <w:r>
        <w:rPr>
          <w:rFonts w:ascii="Calibri;Arial;Helvetica;sans-serif" w:hAnsi="Calibri;Arial;Helvetica;sans-serif"/>
          <w:b w:val="false"/>
          <w:i w:val="false"/>
          <w:caps w:val="false"/>
          <w:smallCaps w:val="false"/>
          <w:color w:val="000000"/>
          <w:spacing w:val="0"/>
          <w:sz w:val="24"/>
          <w:highlight w:val="white"/>
        </w:rPr>
        <w:t> </w:t>
      </w:r>
      <w:hyperlink r:id="rId2" w:tgtFrame="_blank">
        <w:bookmarkStart w:id="0" w:name="LPlnk607767"/>
        <w:bookmarkEnd w:id="0"/>
        <w:r>
          <w:rPr>
            <w:rStyle w:val="Internetovodkaz"/>
            <w:rFonts w:ascii="Calibri;Arial;Helvetica;sans-serif;serif;EmojiFont" w:hAnsi="Calibri;Arial;Helvetica;sans-serif;serif;EmojiFont"/>
            <w:b w:val="false"/>
            <w:i w:val="false"/>
            <w:caps w:val="false"/>
            <w:smallCaps w:val="false"/>
            <w:color w:val="000000"/>
            <w:spacing w:val="0"/>
            <w:sz w:val="24"/>
            <w:highlight w:val="white"/>
          </w:rPr>
          <w:t>https://www.youtube.com/watch?v=UAUrleBWOnk&amp;feature=youtu.be</w:t>
        </w:r>
      </w:hyperlink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spacing w:before="0" w:after="0"/>
        <w:ind w:left="0" w:right="0" w:hanging="0"/>
        <w:rPr>
          <w:sz w:val="4"/>
          <w:szCs w:val="4"/>
        </w:rPr>
      </w:pPr>
      <w:r>
        <w:rPr>
          <w:sz w:val="4"/>
          <w:szCs w:val="4"/>
        </w:rPr>
      </w:r>
      <w:bookmarkStart w:id="1" w:name="LPContainer163734"/>
      <w:bookmarkStart w:id="2" w:name="LPContainer163734"/>
      <w:bookmarkEnd w:id="2"/>
    </w:p>
    <w:tbl>
      <w:tblPr>
        <w:tblW w:w="9072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26"/>
        <w:gridCol w:w="6446"/>
      </w:tblGrid>
      <w:tr>
        <w:trPr/>
        <w:tc>
          <w:tcPr>
            <w:tcW w:w="2626" w:type="dxa"/>
            <w:tcBorders/>
            <w:shd w:fill="auto" w:val="clear"/>
          </w:tcPr>
          <w:p>
            <w:pPr>
              <w:pStyle w:val="Obsahtabulky"/>
              <w:spacing w:before="0" w:after="0"/>
              <w:ind w:left="0" w:right="120" w:hanging="0"/>
              <w:rPr>
                <w:sz w:val="4"/>
                <w:szCs w:val="4"/>
              </w:rPr>
            </w:pPr>
            <w:bookmarkStart w:id="3" w:name="LPImageAnchor163734"/>
            <w:bookmarkEnd w:id="3"/>
            <w:r>
              <w:rPr>
                <w:sz w:val="4"/>
                <w:szCs w:val="4"/>
              </w:rPr>
              <w:drawing>
                <wp:inline distT="0" distB="0" distL="0" distR="0">
                  <wp:extent cx="1536700" cy="869950"/>
                  <wp:effectExtent l="0" t="0" r="0" b="0"/>
                  <wp:docPr id="1" name="Obrázek1" descr="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1" descr="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86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4" w:name="LPThumbnailImageId163734"/>
            <w:bookmarkEnd w:id="4"/>
          </w:p>
          <w:p/>
        </w:tc>
        <w:tc>
          <w:tcPr>
            <w:tcW w:w="6446" w:type="dxa"/>
            <w:tcBorders/>
            <w:shd w:fill="auto" w:val="clear"/>
          </w:tcPr>
          <w:p>
            <w:pPr>
              <w:pStyle w:val="Obsahtabulky"/>
              <w:spacing w:before="0" w:after="0"/>
              <w:ind w:left="0" w:right="80" w:hanging="0"/>
              <w:rPr/>
            </w:pPr>
            <w:hyperlink r:id="rId5" w:tgtFrame="_blank">
              <w:bookmarkStart w:id="5" w:name="LPUrlAnchor163734"/>
              <w:bookmarkEnd w:id="5"/>
              <w:r>
                <w:rPr>
                  <w:rStyle w:val="Internetovodkaz"/>
                  <w:rFonts w:ascii="wf segoe-ui light;Segoe UI Light;Segoe WP Light;Segoe UI;Segoe WP;Tahoma;Arial;sans-serif" w:hAnsi="wf segoe-ui light;Segoe UI Light;Segoe WP Light;Segoe UI;Segoe WP;Tahoma;Arial;sans-serif"/>
                  <w:b w:val="false"/>
                  <w:strike w:val="false"/>
                  <w:dstrike w:val="false"/>
                  <w:sz w:val="21"/>
                  <w:u w:val="none"/>
                  <w:effect w:val="none"/>
                </w:rPr>
                <w:t>Рогатый Хан - Калмыцкая Сказка - Мультики - Сказки для Детей - YouTube</w:t>
              </w:r>
            </w:hyperlink>
          </w:p>
          <w:p>
            <w:pPr>
              <w:pStyle w:val="Obsahtabulky"/>
              <w:spacing w:before="0" w:after="120"/>
              <w:ind w:left="0" w:right="80" w:hanging="0"/>
              <w:rPr>
                <w:rFonts w:ascii="wf segoe-ui normal;Segoe UI;Segoe WP;Tahoma;Arial;sans-serif" w:hAnsi="wf segoe-ui normal;Segoe UI;Segoe WP;Tahoma;Arial;sans-serif"/>
                <w:color w:val="666666"/>
                <w:sz w:val="14"/>
              </w:rPr>
            </w:pPr>
            <w:r>
              <w:rPr>
                <w:rFonts w:ascii="wf segoe-ui normal;Segoe UI;Segoe WP;Tahoma;Arial;sans-serif" w:hAnsi="wf segoe-ui normal;Segoe UI;Segoe WP;Tahoma;Arial;sans-serif"/>
                <w:color w:val="666666"/>
                <w:sz w:val="14"/>
              </w:rPr>
              <w:t>Подписаться на канал https://goo.gl/dKr9wM 👈👈👈 Эта сказка расскажет о том, как отважный юноша перехитрил ...</w:t>
            </w:r>
          </w:p>
          <w:p>
            <w:pPr>
              <w:pStyle w:val="Obsahtabulky"/>
              <w:spacing w:before="0" w:after="0"/>
              <w:ind w:left="0" w:right="0" w:hanging="0"/>
              <w:rPr>
                <w:rFonts w:ascii="wf segoe-ui normal;Segoe UI;Segoe WP;Tahoma;Arial;sans-serif" w:hAnsi="wf segoe-ui normal;Segoe UI;Segoe WP;Tahoma;Arial;sans-serif"/>
                <w:b w:val="false"/>
                <w:color w:val="A6A6A6"/>
                <w:sz w:val="14"/>
              </w:rPr>
            </w:pPr>
            <w:r>
              <w:rPr>
                <w:rFonts w:ascii="wf segoe-ui normal;Segoe UI;Segoe WP;Tahoma;Arial;sans-serif" w:hAnsi="wf segoe-ui normal;Segoe UI;Segoe WP;Tahoma;Arial;sans-serif"/>
                <w:b w:val="false"/>
                <w:color w:val="A6A6A6"/>
                <w:sz w:val="14"/>
              </w:rPr>
              <w:t>www.youtube.com</w:t>
            </w:r>
          </w:p>
          <w:p/>
        </w:tc>
      </w:tr>
    </w:tbl>
    <w:p>
      <w:pPr>
        <w:pStyle w:val="Tlotextu"/>
        <w:widowControl/>
        <w:spacing w:before="0" w:after="0"/>
        <w:rPr>
          <w:rFonts w:ascii="Calibri;Arial;Helvetica;sans-serif" w:hAnsi="Calibri;Arial;Helvetica;sans-serif" w:eastAsia="Calibri;Arial;Helvetica;sans-serif" w:cs="Calibri;Arial;Helvetica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eastAsia="Calibri;Arial;Helvetica;sans-serif" w:cs="Calibri;Arial;Helvetica;sans-serif" w:ascii="Calibri;Arial;Helvetica;sans-serif" w:hAnsi="Calibri;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sectPr>
          <w:type w:val="continuous"/>
          <w:pgSz w:w="11906" w:h="16838"/>
          <w:pgMar w:left="1417" w:right="1417" w:header="0" w:top="1417" w:footer="0" w:bottom="1417" w:gutter="0"/>
          <w:formProt w:val="false"/>
          <w:textDirection w:val="lrTb"/>
          <w:docGrid w:type="default" w:linePitch="360" w:charSpace="4096"/>
        </w:sectPr>
      </w:pPr>
    </w:p>
    <w:p>
      <w:pPr>
        <w:pStyle w:val="Normal"/>
        <w:widowControl/>
        <w:spacing w:before="0" w:after="0"/>
        <w:ind w:left="0" w:right="0" w:hanging="0"/>
        <w:rPr>
          <w:rFonts w:ascii="Calibri;Arial;Helvetica;sans-serif" w:hAnsi="Calibri;Arial;Helvetica;sans-serif" w:eastAsia="Calibri;Arial;Helvetica;sans-serif" w:cs="Calibri;Arial;Helvetica;sans-serif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</w:pPr>
      <w:r>
        <w:rPr>
          <w:rFonts w:eastAsia="Calibri;Arial;Helvetica;sans-serif" w:cs="Calibri;Arial;Helvetica;sans-serif" w:ascii="Calibri;Arial;Helvetica;sans-serif" w:hAnsi="Calibri;Arial;Helvetica;sans-serif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highlight w:val="white"/>
        </w:rPr>
        <w:t>  </w:t>
      </w:r>
    </w:p>
    <w:p>
      <w:pPr>
        <w:pStyle w:val="Normal"/>
        <w:widowControl/>
        <w:spacing w:before="0" w:after="0"/>
        <w:ind w:left="0" w:right="0" w:hanging="0"/>
        <w:rPr>
          <w:rFonts w:ascii="Calibri;Arial;Helvetica;sans-serif;serif;EmojiFont" w:hAnsi="Calibri;Arial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libri;Arial;Helvetica;sans-serif;serif;EmojiFont" w:hAnsi="Calibri;Arial;Helvetica;sans-serif;serif;EmojiFont"/>
          <w:b w:val="false"/>
          <w:i w:val="false"/>
          <w:caps w:val="false"/>
          <w:smallCaps w:val="false"/>
          <w:color w:val="000000"/>
          <w:spacing w:val="0"/>
          <w:sz w:val="24"/>
        </w:rPr>
        <w:t>Poslechněte a napište česky,co jste rozuměli.A pošlete též na e-mail .</w:t>
      </w:r>
    </w:p>
    <w:p>
      <w:pPr>
        <w:pStyle w:val="Normal"/>
        <w:widowControl/>
        <w:spacing w:before="0" w:after="0"/>
        <w:ind w:left="0" w:right="0" w:hanging="0"/>
        <w:rPr>
          <w:sz w:val="36"/>
          <w:szCs w:val="36"/>
          <w:highlight w:val="yellow"/>
        </w:rPr>
      </w:pPr>
      <w:r>
        <w:rPr>
          <w:caps w:val="false"/>
          <w:smallCaps w:val="false"/>
          <w:color w:val="000000"/>
          <w:spacing w:val="0"/>
        </w:rPr>
        <w:t> </w:t>
      </w:r>
      <w:r>
        <w:rPr/>
        <w:t xml:space="preserve"> </w:t>
      </w:r>
    </w:p>
    <w:p>
      <w:pPr>
        <w:pStyle w:val="Normal"/>
        <w:rPr>
          <w:sz w:val="36"/>
          <w:szCs w:val="36"/>
          <w:highlight w:val="yellow"/>
        </w:rPr>
      </w:pPr>
      <w:r>
        <w:rPr/>
      </w:r>
    </w:p>
    <w:p>
      <w:pPr>
        <w:pStyle w:val="Normal"/>
        <w:rPr>
          <w:sz w:val="36"/>
          <w:szCs w:val="36"/>
          <w:highlight w:val="yellow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  <w:highlight w:val="yellow"/>
        </w:rPr>
        <w:t>Příloha-Rj 8AB</w:t>
      </w:r>
      <w:r>
        <w:rPr>
          <w:sz w:val="36"/>
          <w:szCs w:val="36"/>
        </w:rPr>
        <w:t xml:space="preserve"> (20.4-24.4.2020)-poslat do 24.4.2020!</w:t>
      </w:r>
      <w:bookmarkStart w:id="6" w:name="_GoBack"/>
      <w:bookmarkEnd w:id="6"/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yellow"/>
        </w:rPr>
        <w:t>Přelož do češtiny</w:t>
      </w:r>
      <w:r>
        <w:rPr>
          <w:sz w:val="32"/>
          <w:szCs w:val="32"/>
        </w:rPr>
        <w:t xml:space="preserve"> 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1) Который час ? –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2)</w:t>
      </w:r>
      <w:r>
        <w:rPr/>
        <w:t xml:space="preserve"> </w:t>
      </w:r>
      <w:r>
        <w:rPr>
          <w:sz w:val="32"/>
          <w:szCs w:val="32"/>
        </w:rPr>
        <w:t>У меня нет времени.-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3)</w:t>
      </w:r>
      <w:r>
        <w:rPr/>
        <w:t xml:space="preserve"> </w:t>
      </w:r>
      <w:r>
        <w:rPr>
          <w:sz w:val="32"/>
          <w:szCs w:val="32"/>
        </w:rPr>
        <w:t>Я учусь в восьмом классе.-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4)</w:t>
      </w:r>
      <w:r>
        <w:rPr/>
        <w:t xml:space="preserve"> </w:t>
      </w:r>
      <w:r>
        <w:rPr>
          <w:sz w:val="32"/>
          <w:szCs w:val="32"/>
        </w:rPr>
        <w:t>Я первый, а он второй.-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5)</w:t>
      </w:r>
      <w:r>
        <w:rPr/>
        <w:t xml:space="preserve"> </w:t>
      </w:r>
      <w:r>
        <w:rPr>
          <w:sz w:val="32"/>
          <w:szCs w:val="32"/>
        </w:rPr>
        <w:t>Когда начинается урок?-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highlight w:val="yellow"/>
        </w:rPr>
        <w:t>Doplňte koncovky sloves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1) Я игра 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ты чита_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он говор_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ты люб_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 ты рису_ 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6) они по_ _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7) мы смотр_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 они люб_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9) он ид_ 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10) Я уч_ _ _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highlight w:val="yellow"/>
        </w:rPr>
        <w:t>Přelož psace :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1)hudební výchova –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2)ruský jazyk           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3)zeptat se              - 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4)vyučovací hodina  -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5)říci                            -</w:t>
      </w:r>
    </w:p>
    <w:p>
      <w:pPr>
        <w:pStyle w:val="Normal"/>
        <w:spacing w:before="0" w:after="160"/>
        <w:rPr/>
      </w:pPr>
      <w:r>
        <w:rPr/>
      </w:r>
    </w:p>
    <w:sectPr>
      <w:type w:val="continuous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altName w:val="Arial"/>
    <w:charset w:val="ee"/>
    <w:family w:val="auto"/>
    <w:pitch w:val="default"/>
  </w:font>
  <w:font w:name="wf segoe-ui light">
    <w:altName w:val="Segoe UI Light"/>
    <w:charset w:val="ee"/>
    <w:family w:val="auto"/>
    <w:pitch w:val="default"/>
  </w:font>
  <w:font w:name="wf segoe-ui normal">
    <w:altName w:val="Segoe UI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UAUrleBWOnk&amp;feature=youtu.be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youtube.com/watch?v=UAUrleBWOnk&amp;feature=youtu.be" TargetMode="External"/><Relationship Id="rId5" Type="http://schemas.openxmlformats.org/officeDocument/2006/relationships/hyperlink" Target="https://www.youtube.com/watch?v=UAUrleBWOnk&amp;feature=youtu.be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LibreOffice/6.3.4.2$Windows_X86_64 LibreOffice_project/60da17e045e08f1793c57c00ba83cdfce946d0aa</Application>
  <Pages>2</Pages>
  <Words>161</Words>
  <Characters>790</Characters>
  <CharactersWithSpaces>984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2020-04-19T12:22:00Z</dcterms:created>
  <dc:creator>Intel</dc:creator>
  <dc:description/>
  <dc:language>cs-CZ</dc:language>
  <cp:lastModifiedBy/>
  <dcterms:modified xsi:type="dcterms:W3CDTF">2020-04-19T16:08:33Z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