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rPr>
          <w:b w:val="false"/>
          <w:i w:val="false"/>
          <w:caps w:val="false"/>
          <w:smallCaps w:val="false"/>
          <w:color w:val="000000"/>
          <w:spacing w:val="0"/>
        </w:rPr>
      </w:pPr>
      <w:r>
        <w:rPr>
          <w:b w:val="false"/>
          <w:i w:val="false"/>
          <w:caps w:val="false"/>
          <w:smallCaps w:val="false"/>
          <w:color w:val="000000"/>
          <w:spacing w:val="0"/>
          <w:sz w:val="28"/>
          <w:szCs w:val="28"/>
        </w:rPr>
        <w:t>Zadání práce z ruštiny na týden od 23. 5. do 29. 5.</w:t>
      </w:r>
    </w:p>
    <w:p>
      <w:pPr>
        <w:pStyle w:val="Tlotextu"/>
        <w:widowControl/>
        <w:spacing w:before="0" w:after="160"/>
        <w:ind w:left="0" w:right="0" w:hanging="0"/>
        <w:rPr>
          <w:caps w:val="false"/>
          <w:smallCaps w:val="false"/>
          <w:color w:val="000000"/>
          <w:spacing w:val="0"/>
        </w:rPr>
      </w:pPr>
      <w:r>
        <w:rPr>
          <w:caps w:val="false"/>
          <w:smallCaps w:val="false"/>
          <w:color w:val="000000"/>
          <w:spacing w:val="0"/>
        </w:rPr>
        <w:t> </w:t>
      </w:r>
    </w:p>
    <w:p>
      <w:pPr>
        <w:pStyle w:val="Tlotextu"/>
        <w:widowControl/>
        <w:numPr>
          <w:ilvl w:val="0"/>
          <w:numId w:val="1"/>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16"/>
        </w:rPr>
      </w:pPr>
      <w:r>
        <w:rPr>
          <w:rFonts w:ascii="Calibri;Arial;Helvetica;sans-serif" w:hAnsi="Calibri;Arial;Helvetica;sans-serif"/>
          <w:b w:val="false"/>
          <w:i w:val="false"/>
          <w:caps w:val="false"/>
          <w:smallCaps w:val="false"/>
          <w:color w:val="000000"/>
          <w:spacing w:val="0"/>
          <w:sz w:val="16"/>
        </w:rPr>
        <w:t>Jako opakování si v pracovním sešitě udělej cvičení na str. 50 – cv. 13, 14. Ve cvičení 14 napiš se každému času ještě česky, kdy začíná která hodina.</w:t>
      </w:r>
    </w:p>
    <w:p>
      <w:pPr>
        <w:pStyle w:val="Tlotextu"/>
        <w:widowControl/>
        <w:numPr>
          <w:ilvl w:val="0"/>
          <w:numId w:val="1"/>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16"/>
        </w:rPr>
      </w:pPr>
      <w:r>
        <w:rPr>
          <w:rFonts w:ascii="Calibri;Arial;Helvetica;sans-serif" w:hAnsi="Calibri;Arial;Helvetica;sans-serif"/>
          <w:b w:val="false"/>
          <w:i w:val="false"/>
          <w:caps w:val="false"/>
          <w:smallCaps w:val="false"/>
          <w:color w:val="000000"/>
          <w:spacing w:val="0"/>
          <w:sz w:val="16"/>
        </w:rPr>
        <w:t>V učebnici na str. 59 udělej cvičení jedna. Používej vyjádření hodin tak, jak jsou uvedeny ve žlutém vysvětlení gramatiky. Vždy řekni a napiš, v kolik končí a začíná která hodina.</w:t>
      </w:r>
    </w:p>
    <w:p>
      <w:pPr>
        <w:pStyle w:val="Tlotextu"/>
        <w:widowControl/>
        <w:numPr>
          <w:ilvl w:val="0"/>
          <w:numId w:val="1"/>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16"/>
        </w:rPr>
      </w:pPr>
      <w:r>
        <w:rPr>
          <w:rFonts w:ascii="Calibri;Arial;Helvetica;sans-serif" w:hAnsi="Calibri;Arial;Helvetica;sans-serif"/>
          <w:b w:val="false"/>
          <w:i w:val="false"/>
          <w:caps w:val="false"/>
          <w:smallCaps w:val="false"/>
          <w:color w:val="000000"/>
          <w:spacing w:val="0"/>
          <w:sz w:val="16"/>
        </w:rPr>
        <w:t>Učebnice str. 59/ cvičení 15a – podívej se, jak se řekne, že nemám čas. Poté si přečti text celého cvičení pomalu a nahlas. Přitom si také zopakuj slovíčka (prac. sešit s. 56-57)</w:t>
      </w:r>
    </w:p>
    <w:p>
      <w:pPr>
        <w:pStyle w:val="Tlotextu"/>
        <w:widowControl/>
        <w:numPr>
          <w:ilvl w:val="0"/>
          <w:numId w:val="1"/>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16"/>
        </w:rPr>
      </w:pPr>
      <w:r>
        <w:rPr>
          <w:rFonts w:ascii="Calibri;Arial;Helvetica;sans-serif" w:hAnsi="Calibri;Arial;Helvetica;sans-serif"/>
          <w:b w:val="false"/>
          <w:i w:val="false"/>
          <w:caps w:val="false"/>
          <w:smallCaps w:val="false"/>
          <w:color w:val="000000"/>
          <w:spacing w:val="0"/>
          <w:sz w:val="16"/>
        </w:rPr>
        <w:t>60/15b – použij každé z uvedených slov ve větě. Napiš je do sešitu</w:t>
      </w:r>
    </w:p>
    <w:p>
      <w:pPr>
        <w:pStyle w:val="Tlotextu"/>
        <w:widowControl/>
        <w:numPr>
          <w:ilvl w:val="0"/>
          <w:numId w:val="1"/>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16"/>
        </w:rPr>
      </w:pPr>
      <w:r>
        <w:rPr>
          <w:rFonts w:ascii="Calibri;Arial;Helvetica;sans-serif" w:hAnsi="Calibri;Arial;Helvetica;sans-serif"/>
          <w:b w:val="false"/>
          <w:i w:val="false"/>
          <w:caps w:val="false"/>
          <w:smallCaps w:val="false"/>
          <w:color w:val="000000"/>
          <w:spacing w:val="0"/>
          <w:sz w:val="16"/>
        </w:rPr>
        <w:t>60/16 – podívej se na rozvrh hodin, přepis celý rozvrh do sešitu a vedle ruského názvu předmětu vždy napiš také český název předmětu.</w:t>
      </w:r>
    </w:p>
    <w:p>
      <w:pPr>
        <w:pStyle w:val="Tlotextu"/>
        <w:widowControl/>
        <w:numPr>
          <w:ilvl w:val="0"/>
          <w:numId w:val="1"/>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16"/>
        </w:rPr>
      </w:pPr>
      <w:r>
        <w:rPr>
          <w:rFonts w:ascii="Calibri;Arial;Helvetica;sans-serif" w:hAnsi="Calibri;Arial;Helvetica;sans-serif"/>
          <w:b w:val="false"/>
          <w:i w:val="false"/>
          <w:caps w:val="false"/>
          <w:smallCaps w:val="false"/>
          <w:color w:val="000000"/>
          <w:spacing w:val="0"/>
          <w:sz w:val="16"/>
        </w:rPr>
        <w:t>Udělej také cvičení 60/16 b, c</w:t>
      </w:r>
    </w:p>
    <w:p>
      <w:pPr>
        <w:pStyle w:val="Tlotextu"/>
        <w:widowControl/>
        <w:numPr>
          <w:ilvl w:val="0"/>
          <w:numId w:val="1"/>
        </w:numPr>
        <w:tabs>
          <w:tab w:val="clear" w:pos="708"/>
          <w:tab w:val="left" w:pos="0" w:leader="none"/>
        </w:tabs>
        <w:ind w:left="707" w:hanging="0"/>
        <w:rPr>
          <w:rFonts w:ascii="Calibri;Arial;Helvetica;sans-serif" w:hAnsi="Calibri;Arial;Helvetica;sans-serif"/>
          <w:b w:val="false"/>
          <w:i w:val="false"/>
          <w:caps w:val="false"/>
          <w:smallCaps w:val="false"/>
          <w:color w:val="000000"/>
          <w:spacing w:val="0"/>
          <w:sz w:val="16"/>
        </w:rPr>
      </w:pPr>
      <w:r>
        <w:rPr>
          <w:rFonts w:ascii="Calibri;Arial;Helvetica;sans-serif" w:hAnsi="Calibri;Arial;Helvetica;sans-serif"/>
          <w:b w:val="false"/>
          <w:i w:val="false"/>
          <w:caps w:val="false"/>
          <w:smallCaps w:val="false"/>
          <w:color w:val="000000"/>
          <w:spacing w:val="0"/>
          <w:sz w:val="16"/>
        </w:rPr>
        <w:t>Místo domácího úkolu udělej cvičení 51/15 a, b</w:t>
      </w:r>
    </w:p>
    <w:p>
      <w:pPr>
        <w:pStyle w:val="Tlotextu"/>
        <w:widowControl/>
        <w:spacing w:before="0" w:after="160"/>
        <w:ind w:left="0" w:right="0" w:hanging="0"/>
        <w:rPr>
          <w:caps w:val="false"/>
          <w:smallCaps w:val="false"/>
          <w:color w:val="000000"/>
          <w:spacing w:val="0"/>
        </w:rPr>
      </w:pPr>
      <w:r>
        <w:rPr>
          <w:caps w:val="false"/>
          <w:smallCaps w:val="false"/>
          <w:color w:val="000000"/>
          <w:spacing w:val="0"/>
        </w:rPr>
        <w:t> </w:t>
      </w:r>
    </w:p>
    <w:p>
      <w:pPr>
        <w:pStyle w:val="Tlotextu"/>
        <w:widowControl/>
        <w:spacing w:before="0" w:after="160"/>
        <w:ind w:left="0" w:right="0" w:hanging="0"/>
        <w:rPr>
          <w:b w:val="false"/>
          <w:i w:val="false"/>
          <w:caps w:val="false"/>
          <w:smallCaps w:val="false"/>
          <w:color w:val="000000"/>
          <w:spacing w:val="0"/>
        </w:rPr>
      </w:pPr>
      <w:r>
        <w:rPr>
          <w:b w:val="false"/>
          <w:i w:val="false"/>
          <w:caps w:val="false"/>
          <w:smallCaps w:val="false"/>
          <w:color w:val="000000"/>
          <w:spacing w:val="0"/>
        </w:rPr>
        <w:t>Až budeš unavený/-á, podívej se na pohádku „Odvážlivec“ v ruštině. Jedná se opět o pohádku jedné z národností, která obývá Rusko. Tentokrát zavítáme až na Dálný východ (tj. ruský Dálný východ je dál na východ za Sibiří kolem Tichého oceánu). Malým asijským národem budou Udegejci, kterých je dnes méně než dva tisíce. Hovoří jazykem Altajské jazykové rodiny, tady podobně jako Mongolové, Korejci, Evenkové (jejichž pohádku jsme již viděli) či Turci. Podívej se na dnešní pohádku, odpověz na otázky a dozvíš se i něco nového.</w:t>
      </w:r>
    </w:p>
    <w:p>
      <w:pPr>
        <w:pStyle w:val="Tlotextu"/>
        <w:widowControl/>
        <w:spacing w:before="0" w:after="0"/>
        <w:ind w:left="0" w:right="0" w:hanging="0"/>
        <w:rPr/>
      </w:pPr>
      <w:hyperlink r:id="rId2" w:tgtFrame="_blank">
        <w:r>
          <w:rPr>
            <w:rStyle w:val="Internetovodkaz"/>
            <w:b w:val="false"/>
            <w:i w:val="false"/>
            <w:caps w:val="false"/>
            <w:smallCaps w:val="false"/>
            <w:color w:val="000000"/>
            <w:spacing w:val="0"/>
          </w:rPr>
          <w:t>https://youtu.be/tYtcJMOfNXc</w:t>
        </w:r>
      </w:hyperlink>
    </w:p>
    <w:p>
      <w:pPr>
        <w:pStyle w:val="Tlotextu"/>
        <w:widowControl/>
        <w:spacing w:before="0" w:after="160"/>
        <w:ind w:left="0" w:right="0" w:hanging="0"/>
        <w:rPr>
          <w:b w:val="false"/>
          <w:i w:val="false"/>
          <w:caps w:val="false"/>
          <w:smallCaps w:val="false"/>
          <w:color w:val="000000"/>
          <w:spacing w:val="0"/>
        </w:rPr>
      </w:pPr>
      <w:r>
        <w:rPr>
          <w:b w:val="false"/>
          <w:i w:val="false"/>
          <w:caps w:val="false"/>
          <w:smallCaps w:val="false"/>
          <w:color w:val="000000"/>
          <w:spacing w:val="0"/>
        </w:rPr>
        <w:t>Otázky:</w:t>
      </w:r>
    </w:p>
    <w:p>
      <w:pPr>
        <w:pStyle w:val="Tlotextu"/>
        <w:widowControl/>
        <w:numPr>
          <w:ilvl w:val="0"/>
          <w:numId w:val="2"/>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Jak se v ruštině řekne odvážlivec?? Zkus to slovo napsat.</w:t>
      </w:r>
    </w:p>
    <w:p>
      <w:pPr>
        <w:pStyle w:val="Tlotextu"/>
        <w:widowControl/>
        <w:numPr>
          <w:ilvl w:val="0"/>
          <w:numId w:val="2"/>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V čem Udegejci bydlí?</w:t>
      </w:r>
    </w:p>
    <w:p>
      <w:pPr>
        <w:pStyle w:val="Tlotextu"/>
        <w:widowControl/>
        <w:numPr>
          <w:ilvl w:val="0"/>
          <w:numId w:val="2"/>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Jak vyrábějí svoje čluny?</w:t>
      </w:r>
    </w:p>
    <w:p>
      <w:pPr>
        <w:pStyle w:val="Tlotextu"/>
        <w:widowControl/>
        <w:numPr>
          <w:ilvl w:val="0"/>
          <w:numId w:val="2"/>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Na dálném východě v Rusku žije jedna šelma. Má přídomek (tj. druhové jméno) ussurijský…… Která šelma to je (tj. jaké je jeho jméno rodové?)?</w:t>
      </w:r>
    </w:p>
    <w:p>
      <w:pPr>
        <w:pStyle w:val="Tlotextu"/>
        <w:widowControl/>
        <w:numPr>
          <w:ilvl w:val="0"/>
          <w:numId w:val="2"/>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Proč právě orel ví, kde je ztracený bratr?</w:t>
      </w:r>
    </w:p>
    <w:p>
      <w:pPr>
        <w:pStyle w:val="Tlotextu"/>
        <w:widowControl/>
        <w:numPr>
          <w:ilvl w:val="0"/>
          <w:numId w:val="2"/>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Orel říká, že hlavní hrdina má srdce zajíce. Co tedy musí udělat, aby našel bratra?</w:t>
      </w:r>
    </w:p>
    <w:p>
      <w:pPr>
        <w:pStyle w:val="Tlotextu"/>
        <w:widowControl/>
        <w:numPr>
          <w:ilvl w:val="0"/>
          <w:numId w:val="2"/>
        </w:numPr>
        <w:tabs>
          <w:tab w:val="clear" w:pos="708"/>
          <w:tab w:val="left" w:pos="0" w:leader="none"/>
        </w:tabs>
        <w:spacing w:before="0" w:after="0"/>
        <w:ind w:left="707" w:right="0"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Jakou lstí hrdina Indyga</w:t>
      </w:r>
      <w:r>
        <w:rPr>
          <w:rFonts w:ascii="Calibri;Arial;Helvetica;sans-serif" w:hAnsi="Calibri;Arial;Helvetica;sans-serif"/>
          <w:b w:val="false"/>
          <w:i w:val="false"/>
          <w:caps w:val="false"/>
          <w:smallCaps w:val="false"/>
          <w:color w:val="000000"/>
          <w:spacing w:val="0"/>
          <w:sz w:val="24"/>
          <w:szCs w:val="24"/>
        </w:rPr>
        <w:t>  </w:t>
      </w:r>
      <w:r>
        <w:rPr>
          <w:rFonts w:ascii="Calibri;Arial;Helvetica;sans-serif" w:hAnsi="Calibri;Arial;Helvetica;sans-serif"/>
          <w:b w:val="false"/>
          <w:i w:val="false"/>
          <w:caps w:val="false"/>
          <w:smallCaps w:val="false"/>
          <w:color w:val="000000"/>
          <w:spacing w:val="0"/>
          <w:sz w:val="24"/>
          <w:szCs w:val="24"/>
        </w:rPr>
        <w:t>překonal obra?</w:t>
      </w:r>
    </w:p>
    <w:p>
      <w:pPr>
        <w:pStyle w:val="Tlotextu"/>
        <w:widowControl/>
        <w:numPr>
          <w:ilvl w:val="0"/>
          <w:numId w:val="2"/>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Čím vyhrožuje Indygovi strašidlo z bažiny?</w:t>
      </w:r>
    </w:p>
    <w:p>
      <w:pPr>
        <w:pStyle w:val="Tlotextu"/>
        <w:widowControl/>
        <w:numPr>
          <w:ilvl w:val="0"/>
          <w:numId w:val="2"/>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Jak Indyga zastrašil tygry?</w:t>
      </w:r>
    </w:p>
    <w:p>
      <w:pPr>
        <w:pStyle w:val="Tlotextu"/>
        <w:widowControl/>
        <w:numPr>
          <w:ilvl w:val="0"/>
          <w:numId w:val="2"/>
        </w:numPr>
        <w:tabs>
          <w:tab w:val="clear" w:pos="708"/>
          <w:tab w:val="left" w:pos="0" w:leader="none"/>
        </w:tabs>
        <w:spacing w:before="0" w:after="0"/>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Jaký pták doprovází Indygu?</w:t>
      </w:r>
    </w:p>
    <w:p>
      <w:pPr>
        <w:pStyle w:val="Tlotextu"/>
        <w:widowControl/>
        <w:numPr>
          <w:ilvl w:val="0"/>
          <w:numId w:val="2"/>
        </w:numPr>
        <w:tabs>
          <w:tab w:val="clear" w:pos="708"/>
          <w:tab w:val="left" w:pos="0" w:leader="none"/>
        </w:tabs>
        <w:ind w:left="707" w:hanging="0"/>
        <w:rPr>
          <w:rFonts w:ascii="Calibri;Arial;Helvetica;sans-serif" w:hAnsi="Calibri;Arial;Helvetica;sans-serif"/>
          <w:b w:val="false"/>
          <w:i w:val="false"/>
          <w:caps w:val="false"/>
          <w:smallCaps w:val="false"/>
          <w:color w:val="000000"/>
          <w:spacing w:val="0"/>
          <w:sz w:val="24"/>
          <w:szCs w:val="24"/>
        </w:rPr>
      </w:pPr>
      <w:r>
        <w:rPr>
          <w:rFonts w:ascii="Calibri;Arial;Helvetica;sans-serif" w:hAnsi="Calibri;Arial;Helvetica;sans-serif"/>
          <w:b w:val="false"/>
          <w:i w:val="false"/>
          <w:caps w:val="false"/>
          <w:smallCaps w:val="false"/>
          <w:color w:val="000000"/>
          <w:spacing w:val="0"/>
          <w:sz w:val="24"/>
          <w:szCs w:val="24"/>
        </w:rPr>
        <w:t>Jsou podlé této pohádky Udegejci zemědělci?</w:t>
      </w:r>
    </w:p>
    <w:p>
      <w:pPr>
        <w:pStyle w:val="Tlotextu"/>
        <w:widowControl/>
        <w:spacing w:before="0" w:after="0"/>
        <w:ind w:left="0" w:right="0" w:hanging="0"/>
        <w:rPr>
          <w:rFonts w:ascii="Calibri;Arial;Helvetica;sans-serif" w:hAnsi="Calibri;Arial;Helvetica;sans-serif"/>
          <w:b w:val="false"/>
          <w:i w:val="false"/>
          <w:caps w:val="false"/>
          <w:smallCaps w:val="false"/>
          <w:color w:val="000000"/>
          <w:spacing w:val="0"/>
          <w:sz w:val="16"/>
        </w:rPr>
      </w:pPr>
      <w:r>
        <w:rPr>
          <w:rFonts w:ascii="Calibri;Arial;Helvetica;sans-serif" w:hAnsi="Calibri;Arial;Helvetica;sans-serif"/>
          <w:b w:val="false"/>
          <w:i w:val="false"/>
          <w:caps w:val="false"/>
          <w:smallCaps w:val="false"/>
          <w:color w:val="000000"/>
          <w:spacing w:val="0"/>
          <w:sz w:val="16"/>
        </w:rPr>
      </w:r>
    </w:p>
    <w:p>
      <w:pPr>
        <w:pStyle w:val="Tlotextu"/>
        <w:widowControl/>
        <w:ind w:left="0" w:right="0" w:hanging="0"/>
        <w:rPr>
          <w:rFonts w:ascii="Calibri;Arial;Helvetica;sans-serif" w:hAnsi="Calibri;Arial;Helvetica;sans-serif"/>
          <w:b w:val="false"/>
          <w:i w:val="false"/>
          <w:caps w:val="false"/>
          <w:smallCaps w:val="false"/>
          <w:color w:val="000000"/>
          <w:spacing w:val="0"/>
          <w:sz w:val="16"/>
        </w:rPr>
      </w:pPr>
      <w:r>
        <w:rPr>
          <w:rFonts w:ascii="Calibri;Arial;Helvetica;sans-serif" w:hAnsi="Calibri;Arial;Helvetica;sans-serif"/>
          <w:b w:val="false"/>
          <w:i w:val="false"/>
          <w:caps w:val="false"/>
          <w:smallCaps w:val="false"/>
          <w:color w:val="000000"/>
          <w:spacing w:val="0"/>
          <w:sz w:val="16"/>
        </w:rPr>
      </w:r>
    </w:p>
    <w:p>
      <w:pPr>
        <w:pStyle w:val="Tlotextu"/>
        <w:widowControl/>
        <w:spacing w:before="0" w:after="0"/>
        <w:ind w:left="0" w:right="0" w:hanging="0"/>
        <w:rPr/>
      </w:pPr>
      <w:r>
        <w:rPr>
          <w:b w:val="false"/>
          <w:i w:val="false"/>
          <w:caps w:val="false"/>
          <w:smallCaps w:val="false"/>
          <w:color w:val="000000"/>
          <w:spacing w:val="0"/>
        </w:rPr>
        <w:t>všechny splněné úkoly vyfoť a pošli na email </w:t>
      </w:r>
      <w:hyperlink r:id="rId3" w:tgtFrame="_blank">
        <w:r>
          <w:rPr>
            <w:rStyle w:val="Internetovodkaz"/>
            <w:b w:val="false"/>
            <w:i w:val="false"/>
            <w:caps w:val="false"/>
            <w:smallCaps w:val="false"/>
            <w:color w:val="0000FF"/>
            <w:spacing w:val="0"/>
            <w:u w:val="single"/>
          </w:rPr>
          <w:t>havlicek@chelcickeho.cz</w:t>
        </w:r>
      </w:hyperlink>
      <w:r>
        <w:rPr>
          <w:b w:val="false"/>
          <w:i w:val="false"/>
          <w:caps w:val="false"/>
          <w:smallCaps w:val="false"/>
          <w:color w:val="000000"/>
          <w:spacing w:val="0"/>
        </w:rPr>
        <w:t> do 29. 5. 2020</w:t>
      </w:r>
    </w:p>
    <w:p>
      <w:pPr>
        <w:pStyle w:val="Tlotextu"/>
        <w:widowControl/>
        <w:spacing w:before="0" w:after="160"/>
        <w:ind w:left="0" w:right="0" w:hanging="0"/>
        <w:rPr>
          <w:caps w:val="false"/>
          <w:smallCaps w:val="false"/>
          <w:color w:val="000000"/>
          <w:spacing w:val="0"/>
        </w:rPr>
      </w:pPr>
      <w:r>
        <w:rPr>
          <w:caps w:val="false"/>
          <w:smallCaps w:val="false"/>
          <w:color w:val="000000"/>
          <w:spacing w:val="0"/>
        </w:rPr>
        <w:t> </w:t>
      </w:r>
    </w:p>
    <w:p>
      <w:pPr>
        <w:pStyle w:val="Tlotextu"/>
        <w:spacing w:lineRule="auto" w:line="276" w:before="0" w:after="140"/>
        <w:rPr>
          <w:sz w:val="28"/>
          <w:szCs w:val="28"/>
        </w:rPr>
      </w:pPr>
      <w:r>
        <w:rPr/>
        <w:b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libri">
    <w:altName w:val="Arial"/>
    <w:charset w:val="ee"/>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Symbolyproslovn">
    <w:name w:val="Symboly pro číslování"/>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tYtcJMOfNXc" TargetMode="External"/><Relationship Id="rId3" Type="http://schemas.openxmlformats.org/officeDocument/2006/relationships/hyperlink" Target="mailto:havlicek@chelcickeho.cz"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LibreOffice/6.3.4.2$Windows_X86_64 LibreOffice_project/60da17e045e08f1793c57c00ba83cdfce946d0aa</Application>
  <Pages>1</Pages>
  <Words>356</Words>
  <Characters>1740</Characters>
  <CharactersWithSpaces>2064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2020-05-21T21:08:00Z</dcterms:created>
  <dc:creator>Intel</dc:creator>
  <dc:description/>
  <dc:language>cs-CZ</dc:language>
  <cp:lastModifiedBy/>
  <dcterms:modified xsi:type="dcterms:W3CDTF">2020-05-24T22:04:13Z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