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  <w:sz w:val="28"/>
          <w:szCs w:val="28"/>
        </w:rPr>
        <w:t>Pokračujeme ve finanční matematice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1)</w:t>
      </w:r>
      <w:r>
        <w:rPr>
          <w:b w:val="false"/>
          <w:bCs w:val="false"/>
          <w:sz w:val="28"/>
          <w:szCs w:val="28"/>
        </w:rPr>
        <w:t xml:space="preserve">Nejprve projděte všechny prezentace. 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>odpověďmi na otázky z posledního snímku prezentace Vlastnictví mi pošlete.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>2)</w:t>
      </w:r>
      <w:r>
        <w:rPr>
          <w:b w:val="false"/>
          <w:bCs w:val="false"/>
          <w:sz w:val="28"/>
          <w:szCs w:val="28"/>
        </w:rPr>
        <w:t>PL si jen udělejte, nic neposílejte, máte tam už kontrolu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3) </w:t>
      </w:r>
      <w:r>
        <w:rPr>
          <w:b w:val="false"/>
          <w:bCs w:val="false"/>
          <w:sz w:val="28"/>
          <w:szCs w:val="28"/>
        </w:rPr>
        <w:t>studenti mají PL navíc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>4) No a lumpové, kteří se vykašlali na sciotesty, tak doplní všechny v kt. se objevuje slovo celá čísla nebo záporná čísla – první pokus – prohlédnu chyby a druhý pokus (pokud byl první na 70% a výše, pak druhý pokus dělat nemusím).</w:t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Bod číslo 4 se netýká Zuzky, Terezky a Sophie)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>5)</w:t>
      </w:r>
      <w:r>
        <w:rPr>
          <w:b w:val="false"/>
          <w:bCs w:val="false"/>
          <w:sz w:val="28"/>
          <w:szCs w:val="28"/>
        </w:rPr>
        <w:t>odpovězte  a pošlete: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 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1) Co znamená pojem inflace ? 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          </w:t>
      </w:r>
      <w:r>
        <w:rPr>
          <w:b w:val="false"/>
          <w:bCs w:val="false"/>
          <w:sz w:val="28"/>
          <w:szCs w:val="28"/>
        </w:rPr>
        <w:t xml:space="preserve">a) Zvyšování úrokových sazeb  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          </w:t>
      </w:r>
      <w:r>
        <w:rPr>
          <w:b w:val="false"/>
          <w:bCs w:val="false"/>
          <w:sz w:val="28"/>
          <w:szCs w:val="28"/>
        </w:rPr>
        <w:t xml:space="preserve">b) Částka, která byla půjčena 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          </w:t>
      </w:r>
      <w:r>
        <w:rPr>
          <w:b w:val="false"/>
          <w:bCs w:val="false"/>
          <w:sz w:val="28"/>
          <w:szCs w:val="28"/>
        </w:rPr>
        <w:t xml:space="preserve">c) Dlouhodobé zvyšování cen 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  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2) Vysvětli rozdíl mezi dlužníkem a věřitelem (uveď příklad). 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Dlužník –  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Věřitel – 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 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3) V procentech se udává  : 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                   </w:t>
      </w:r>
      <w:r>
        <w:rPr>
          <w:b w:val="false"/>
          <w:bCs w:val="false"/>
          <w:sz w:val="28"/>
          <w:szCs w:val="28"/>
        </w:rPr>
        <w:t xml:space="preserve">a) úroková sazba 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                   </w:t>
      </w:r>
      <w:r>
        <w:rPr>
          <w:b w:val="false"/>
          <w:bCs w:val="false"/>
          <w:sz w:val="28"/>
          <w:szCs w:val="28"/>
        </w:rPr>
        <w:t xml:space="preserve">b) úrok 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                     </w:t>
      </w:r>
      <w:r>
        <w:rPr>
          <w:b w:val="false"/>
          <w:bCs w:val="false"/>
          <w:sz w:val="28"/>
          <w:szCs w:val="28"/>
        </w:rPr>
        <w:t xml:space="preserve">c) úrokovací doba 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                   </w:t>
      </w:r>
      <w:r>
        <w:rPr>
          <w:b w:val="false"/>
          <w:bCs w:val="false"/>
          <w:sz w:val="28"/>
          <w:szCs w:val="28"/>
        </w:rPr>
        <w:t xml:space="preserve">d) úroková míra 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 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4) Přiřaď k sobě :  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p.a.                               za měsíc 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p.m.                         za pololetí 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p.s.                             za čtvrtletí 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p.q.                                za rok </w:t>
      </w:r>
    </w:p>
    <w:p>
      <w:pPr>
        <w:pStyle w:val="Normal"/>
        <w:rPr/>
      </w:pPr>
      <w:r>
        <w:rPr>
          <w:b w:val="false"/>
          <w:bCs w:val="false"/>
          <w:sz w:val="28"/>
          <w:szCs w:val="28"/>
        </w:rPr>
        <w:t xml:space="preserve"> </w:t>
      </w:r>
    </w:p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before="0" w:after="160"/>
        <w:rPr/>
      </w:pPr>
      <w:r>
        <w:rPr/>
        <w:t xml:space="preserve"> </w:t>
      </w:r>
    </w:p>
    <w:p>
      <w:pPr>
        <w:pStyle w:val="Normal"/>
        <w:spacing w:before="0" w:after="160"/>
        <w:rPr/>
      </w:pPr>
      <w:r>
        <w:rPr/>
        <w:t xml:space="preserve"> </w:t>
      </w:r>
    </w:p>
    <w:p>
      <w:pPr>
        <w:pStyle w:val="Normal"/>
        <w:spacing w:before="0" w:after="160"/>
        <w:rPr/>
      </w:pPr>
      <w:r>
        <w:rPr/>
        <w:t xml:space="preserve">7) Co znamenají tyto zkratky : </w:t>
      </w:r>
    </w:p>
    <w:p>
      <w:pPr>
        <w:pStyle w:val="Normal"/>
        <w:spacing w:before="0" w:after="160"/>
        <w:rPr/>
      </w:pPr>
      <w:r>
        <w:rPr/>
        <w:t xml:space="preserve">HDP – </w:t>
      </w:r>
    </w:p>
    <w:p>
      <w:pPr>
        <w:pStyle w:val="Normal"/>
        <w:spacing w:before="0" w:after="160"/>
        <w:rPr/>
      </w:pPr>
      <w:r>
        <w:rPr/>
        <w:t xml:space="preserve">ČNB – </w:t>
      </w:r>
    </w:p>
    <w:p>
      <w:pPr>
        <w:pStyle w:val="Normal"/>
        <w:spacing w:before="0" w:after="160"/>
        <w:rPr/>
      </w:pPr>
      <w:r>
        <w:rPr/>
        <w:t xml:space="preserve">SR – </w:t>
      </w:r>
    </w:p>
    <w:p>
      <w:pPr>
        <w:pStyle w:val="Normal"/>
        <w:spacing w:before="0" w:after="160"/>
        <w:rPr/>
      </w:pPr>
      <w:r>
        <w:rPr/>
        <w:t xml:space="preserve">CP –  </w:t>
      </w:r>
    </w:p>
    <w:p>
      <w:pPr>
        <w:pStyle w:val="Normal"/>
        <w:spacing w:before="0" w:after="160"/>
        <w:rPr/>
      </w:pPr>
      <w:r>
        <w:rPr/>
        <w:t xml:space="preserve">  </w:t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  <w:t xml:space="preserve">8) odovědi z prezentace - vlastnictví </w:t>
      </w:r>
    </w:p>
    <w:p>
      <w:pPr>
        <w:pStyle w:val="Normal"/>
        <w:spacing w:before="0" w:after="160"/>
        <w:rPr/>
      </w:pPr>
      <w:r>
        <w:rPr/>
        <w:t xml:space="preserve"> </w:t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  <w:t xml:space="preserve">  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LibreOffice/6.3.4.2$Windows_X86_64 LibreOffice_project/60da17e045e08f1793c57c00ba83cdfce946d0aa</Application>
  <Pages>2</Pages>
  <Words>166</Words>
  <Characters>820</Characters>
  <CharactersWithSpaces>1227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2020-04-18T13:36:22Z</dcterms:created>
  <dc:creator>Alena Křepelová</dc:creator>
  <dc:description/>
  <dc:language>cs-CZ</dc:language>
  <cp:lastModifiedBy/>
  <dcterms:modified xsi:type="dcterms:W3CDTF">2020-05-03T19:42:03Z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