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5D" w:rsidRPr="0027715D" w:rsidRDefault="0027715D" w:rsidP="0027715D">
      <w:pPr>
        <w:spacing w:after="0" w:line="240" w:lineRule="auto"/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</w:pPr>
      <w:r w:rsidRPr="0027715D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Rád bych vás poprosil o spolupráci s přípravou třídní fotografie za tento školní rok. Jistě víte, že letos nebude možné se sejít v počtu celé třídy a udělat třídní fotku. Nicméně památku </w:t>
      </w:r>
      <w:proofErr w:type="gramStart"/>
      <w:r w:rsidRPr="0027715D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na 8.B a letošní</w:t>
      </w:r>
      <w:proofErr w:type="gramEnd"/>
      <w:r w:rsidRPr="0027715D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školní rok bychom rádi měli. Můžeme tedy poskládat naše fotky a vytvořit něco jako tablo. Poprosím vás tedy, pošlete mi 2 vaše portrétové fotky. Jednu „normální“ a jednu v roušce. Zkuste zajistit co nejdříve, nejpozději pak do 15.5. Díky za spolupráci a přepošlete prosím </w:t>
      </w:r>
      <w:proofErr w:type="spellStart"/>
      <w:r w:rsidRPr="0027715D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>info</w:t>
      </w:r>
      <w:proofErr w:type="spellEnd"/>
      <w:r w:rsidRPr="0027715D">
        <w:rPr>
          <w:rFonts w:ascii="Segoe UI" w:eastAsia="Times New Roman" w:hAnsi="Segoe UI" w:cs="Segoe UI"/>
          <w:b/>
          <w:bCs/>
          <w:sz w:val="21"/>
          <w:szCs w:val="21"/>
          <w:lang w:eastAsia="cs-CZ"/>
        </w:rPr>
        <w:t xml:space="preserve"> i ostatním, co tu stále nejsou. Díky, J. Š.</w:t>
      </w:r>
    </w:p>
    <w:p w:rsidR="0027715D" w:rsidRDefault="0027715D">
      <w:pPr>
        <w:rPr>
          <w:b/>
          <w:sz w:val="52"/>
          <w:szCs w:val="52"/>
        </w:rPr>
      </w:pPr>
    </w:p>
    <w:p w:rsidR="00E36E12" w:rsidRPr="00131120" w:rsidRDefault="00E36E12">
      <w:pPr>
        <w:rPr>
          <w:b/>
          <w:sz w:val="52"/>
          <w:szCs w:val="52"/>
        </w:rPr>
      </w:pPr>
      <w:r w:rsidRPr="00131120">
        <w:rPr>
          <w:b/>
          <w:sz w:val="52"/>
          <w:szCs w:val="52"/>
        </w:rPr>
        <w:t>A</w:t>
      </w:r>
      <w:r w:rsidR="00131120">
        <w:rPr>
          <w:b/>
          <w:sz w:val="52"/>
          <w:szCs w:val="52"/>
        </w:rPr>
        <w:t>NGLICKÝ JAZYK</w:t>
      </w:r>
    </w:p>
    <w:p w:rsidR="00475515" w:rsidRDefault="00E36E12" w:rsidP="004C1664">
      <w:r>
        <w:t>T</w:t>
      </w:r>
      <w:r w:rsidR="00F40D01">
        <w:t xml:space="preserve">ento týden se </w:t>
      </w:r>
      <w:r w:rsidR="00A40573">
        <w:t>pustíme do</w:t>
      </w:r>
      <w:r w:rsidR="00F40D01">
        <w:t xml:space="preserve"> </w:t>
      </w:r>
      <w:r w:rsidR="00F40D01" w:rsidRPr="00A40573">
        <w:rPr>
          <w:b/>
        </w:rPr>
        <w:t>2</w:t>
      </w:r>
      <w:r w:rsidR="00475515">
        <w:rPr>
          <w:b/>
        </w:rPr>
        <w:t>4.</w:t>
      </w:r>
      <w:r w:rsidR="00A40573" w:rsidRPr="00A40573">
        <w:rPr>
          <w:b/>
        </w:rPr>
        <w:t xml:space="preserve"> lekce</w:t>
      </w:r>
      <w:r w:rsidR="00475515">
        <w:t xml:space="preserve">, která obsahuje další informace o významných událostech v dějinách USA. Je zde ale také nová gramatika. Nejprve si ale </w:t>
      </w:r>
      <w:r w:rsidR="00A40573">
        <w:t xml:space="preserve">nastudujte </w:t>
      </w:r>
      <w:r w:rsidR="00A40573" w:rsidRPr="00A40573">
        <w:rPr>
          <w:b/>
        </w:rPr>
        <w:t>slovní zásobu</w:t>
      </w:r>
      <w:r w:rsidR="00A40573">
        <w:t xml:space="preserve"> této lekce. </w:t>
      </w:r>
    </w:p>
    <w:p w:rsidR="00E96D98" w:rsidRDefault="004C1664" w:rsidP="004C1664">
      <w:pPr>
        <w:rPr>
          <w:b/>
        </w:rPr>
      </w:pPr>
      <w:r w:rsidRPr="00A40573">
        <w:rPr>
          <w:b/>
        </w:rPr>
        <w:t xml:space="preserve">V učebnici </w:t>
      </w:r>
    </w:p>
    <w:p w:rsidR="004C1664" w:rsidRDefault="00E96D98" w:rsidP="004C1664">
      <w:r>
        <w:t>N</w:t>
      </w:r>
      <w:r w:rsidR="00A40573">
        <w:t xml:space="preserve">a straně </w:t>
      </w:r>
      <w:r>
        <w:t>50 najdete zajímavý článek o válce Jihu proti Severu a o Abrahamu Lincolnovi. Není zcela nutné rozumět každému slovíčku. V tomto textu můžete procvičit dohadování významu, což je při komunikaci v cizím jazyce velmi důležitá dovednost.</w:t>
      </w:r>
    </w:p>
    <w:p w:rsidR="00E96D98" w:rsidRDefault="00E96D98" w:rsidP="004C1664">
      <w:r>
        <w:t xml:space="preserve">Na straně 51 </w:t>
      </w:r>
      <w:r w:rsidR="00A51D3F">
        <w:t xml:space="preserve">ve </w:t>
      </w:r>
      <w:proofErr w:type="spellStart"/>
      <w:r w:rsidR="00A51D3F">
        <w:t>cv</w:t>
      </w:r>
      <w:proofErr w:type="spellEnd"/>
      <w:r w:rsidR="00A51D3F">
        <w:t>. 2 pak v bodech najdete ještě pár zajímavostí.</w:t>
      </w:r>
    </w:p>
    <w:p w:rsidR="00A51D3F" w:rsidRDefault="00A51D3F" w:rsidP="004C1664">
      <w:r>
        <w:t>Třetí cvičení si můžete zkusit ústně. Alespoň si ale zkuste přeložit ony otázky.</w:t>
      </w:r>
    </w:p>
    <w:p w:rsidR="00A51D3F" w:rsidRDefault="00A51D3F" w:rsidP="004C1664">
      <w:r>
        <w:t>Cvičení 4 pak obsahuje článek o zajímavém památníku vytesaném v </w:t>
      </w:r>
      <w:proofErr w:type="spellStart"/>
      <w:r>
        <w:t>Kižní</w:t>
      </w:r>
      <w:proofErr w:type="spellEnd"/>
      <w:r>
        <w:t xml:space="preserve"> Dakotě.</w:t>
      </w:r>
    </w:p>
    <w:p w:rsidR="00A51D3F" w:rsidRDefault="00A51D3F" w:rsidP="004C1664"/>
    <w:p w:rsidR="00A51D3F" w:rsidRDefault="00A51D3F" w:rsidP="004C1664">
      <w:pPr>
        <w:rPr>
          <w:b/>
        </w:rPr>
      </w:pPr>
      <w:r>
        <w:rPr>
          <w:b/>
        </w:rPr>
        <w:t>DO GRAMATIKY</w:t>
      </w:r>
    </w:p>
    <w:p w:rsidR="00A51D3F" w:rsidRDefault="00A51D3F" w:rsidP="004C1664">
      <w:pPr>
        <w:rPr>
          <w:b/>
        </w:rPr>
      </w:pPr>
      <w:r>
        <w:t xml:space="preserve">Nadpis: </w:t>
      </w:r>
      <w:r>
        <w:rPr>
          <w:b/>
        </w:rPr>
        <w:t xml:space="preserve">Tvoření příslovcí z přídavných jmen </w:t>
      </w:r>
      <w:proofErr w:type="gramStart"/>
      <w:r>
        <w:rPr>
          <w:b/>
        </w:rPr>
        <w:t>koncovkou</w:t>
      </w:r>
      <w:proofErr w:type="gramEnd"/>
      <w:r>
        <w:rPr>
          <w:b/>
        </w:rPr>
        <w:t xml:space="preserve"> –</w:t>
      </w:r>
      <w:proofErr w:type="spellStart"/>
      <w:proofErr w:type="gramStart"/>
      <w:r>
        <w:rPr>
          <w:b/>
        </w:rPr>
        <w:t>ly</w:t>
      </w:r>
      <w:proofErr w:type="spellEnd"/>
      <w:proofErr w:type="gramEnd"/>
    </w:p>
    <w:p w:rsidR="00A51D3F" w:rsidRDefault="00A51D3F" w:rsidP="004C1664">
      <w:pPr>
        <w:rPr>
          <w:b/>
          <w:i/>
        </w:rPr>
      </w:pPr>
      <w:r>
        <w:rPr>
          <w:b/>
        </w:rPr>
        <w:t xml:space="preserve">-y </w:t>
      </w:r>
      <w:r>
        <w:t xml:space="preserve">se mění v </w:t>
      </w:r>
      <w:r>
        <w:rPr>
          <w:b/>
        </w:rPr>
        <w:t xml:space="preserve">–i </w:t>
      </w:r>
      <w:proofErr w:type="gramStart"/>
      <w:r>
        <w:t>před</w:t>
      </w:r>
      <w:proofErr w:type="gramEnd"/>
      <w:r>
        <w:t xml:space="preserve"> </w:t>
      </w:r>
      <w:r>
        <w:rPr>
          <w:b/>
        </w:rPr>
        <w:t>–</w:t>
      </w:r>
      <w:proofErr w:type="spellStart"/>
      <w:proofErr w:type="gramStart"/>
      <w:r>
        <w:rPr>
          <w:b/>
        </w:rPr>
        <w:t>ly</w:t>
      </w:r>
      <w:proofErr w:type="spellEnd"/>
      <w:proofErr w:type="gramEnd"/>
      <w:r>
        <w:rPr>
          <w:b/>
        </w:rPr>
        <w:tab/>
      </w:r>
      <w:r>
        <w:rPr>
          <w:b/>
        </w:rPr>
        <w:tab/>
      </w:r>
      <w:r>
        <w:rPr>
          <w:b/>
          <w:i/>
        </w:rPr>
        <w:t>happy</w:t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happily</w:t>
      </w:r>
      <w:proofErr w:type="spellEnd"/>
      <w:r>
        <w:rPr>
          <w:b/>
          <w:i/>
        </w:rPr>
        <w:br/>
      </w:r>
      <w:r>
        <w:t xml:space="preserve">koncovka </w:t>
      </w:r>
      <w:r>
        <w:rPr>
          <w:b/>
        </w:rPr>
        <w:t>–</w:t>
      </w:r>
      <w:proofErr w:type="spellStart"/>
      <w:r>
        <w:rPr>
          <w:b/>
        </w:rPr>
        <w:t>le</w:t>
      </w:r>
      <w:proofErr w:type="spellEnd"/>
      <w:r>
        <w:rPr>
          <w:b/>
        </w:rPr>
        <w:t xml:space="preserve"> </w:t>
      </w:r>
      <w:r>
        <w:t xml:space="preserve">se mění v </w:t>
      </w:r>
      <w:r>
        <w:rPr>
          <w:b/>
        </w:rPr>
        <w:t>–</w:t>
      </w:r>
      <w:proofErr w:type="spellStart"/>
      <w:r>
        <w:rPr>
          <w:b/>
        </w:rPr>
        <w:t>ly</w:t>
      </w:r>
      <w:proofErr w:type="spellEnd"/>
      <w:r>
        <w:rPr>
          <w:b/>
        </w:rPr>
        <w:tab/>
      </w:r>
      <w:proofErr w:type="spellStart"/>
      <w:r>
        <w:rPr>
          <w:b/>
          <w:i/>
        </w:rPr>
        <w:t>simple</w:t>
      </w:r>
      <w:proofErr w:type="spellEnd"/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simply</w:t>
      </w:r>
      <w:proofErr w:type="spellEnd"/>
      <w:r>
        <w:rPr>
          <w:b/>
          <w:i/>
        </w:rPr>
        <w:br/>
      </w:r>
      <w:r>
        <w:t>u koncovky</w:t>
      </w:r>
      <w:r>
        <w:t xml:space="preserve"> </w:t>
      </w:r>
      <w:r>
        <w:rPr>
          <w:b/>
        </w:rPr>
        <w:t>–</w:t>
      </w:r>
      <w:proofErr w:type="spellStart"/>
      <w:r>
        <w:rPr>
          <w:b/>
        </w:rPr>
        <w:t>ful</w:t>
      </w:r>
      <w:proofErr w:type="spellEnd"/>
      <w:r>
        <w:rPr>
          <w:b/>
        </w:rPr>
        <w:t xml:space="preserve"> </w:t>
      </w:r>
      <w:r>
        <w:t xml:space="preserve">se zdvojuje </w:t>
      </w:r>
      <w:r>
        <w:rPr>
          <w:b/>
        </w:rPr>
        <w:t>l</w:t>
      </w:r>
      <w:r>
        <w:rPr>
          <w:b/>
        </w:rPr>
        <w:tab/>
      </w:r>
      <w:proofErr w:type="spellStart"/>
      <w:r>
        <w:rPr>
          <w:b/>
          <w:i/>
        </w:rPr>
        <w:t>careful</w:t>
      </w:r>
      <w:proofErr w:type="spellEnd"/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carefully</w:t>
      </w:r>
      <w:proofErr w:type="spellEnd"/>
    </w:p>
    <w:p w:rsidR="00A51D3F" w:rsidRPr="00A51D3F" w:rsidRDefault="00A51D3F" w:rsidP="004C1664">
      <w:pPr>
        <w:rPr>
          <w:b/>
          <w:i/>
        </w:rPr>
      </w:pPr>
    </w:p>
    <w:p w:rsidR="004C1664" w:rsidRDefault="004C1664" w:rsidP="004C1664">
      <w:r w:rsidRPr="00A40573">
        <w:rPr>
          <w:b/>
        </w:rPr>
        <w:t>V pracovních sešitech</w:t>
      </w:r>
      <w:r>
        <w:t>:</w:t>
      </w:r>
    </w:p>
    <w:p w:rsidR="004C1664" w:rsidRDefault="004C1664" w:rsidP="004C1664">
      <w:r>
        <w:t xml:space="preserve">Ve cvičení 1 </w:t>
      </w:r>
      <w:r w:rsidR="00A51D3F">
        <w:t xml:space="preserve">si procvičte stupňování přídavných </w:t>
      </w:r>
      <w:proofErr w:type="spellStart"/>
      <w:r w:rsidR="00A51D3F">
        <w:t>men</w:t>
      </w:r>
      <w:proofErr w:type="spellEnd"/>
      <w:r w:rsidR="00A51D3F">
        <w:t>.</w:t>
      </w:r>
    </w:p>
    <w:p w:rsidR="004C1664" w:rsidRPr="00A51D3F" w:rsidRDefault="00A40573" w:rsidP="004C1664">
      <w:pPr>
        <w:rPr>
          <w:i/>
        </w:rPr>
      </w:pPr>
      <w:r>
        <w:t xml:space="preserve">Ve druhém cvičení máte za úkol </w:t>
      </w:r>
      <w:r w:rsidR="00A51D3F">
        <w:t>napsat „kým se stal“. Takže podle oboru, jaký studoval</w:t>
      </w:r>
      <w:r w:rsidR="003E6C21">
        <w:t>,</w:t>
      </w:r>
      <w:r w:rsidR="00A51D3F">
        <w:t xml:space="preserve"> pak napíšete např. </w:t>
      </w:r>
      <w:r w:rsidR="00A51D3F">
        <w:rPr>
          <w:i/>
        </w:rPr>
        <w:t xml:space="preserve">He </w:t>
      </w:r>
      <w:proofErr w:type="spellStart"/>
      <w:r w:rsidR="00A51D3F">
        <w:rPr>
          <w:i/>
        </w:rPr>
        <w:t>became</w:t>
      </w:r>
      <w:proofErr w:type="spellEnd"/>
      <w:r w:rsidR="00A51D3F">
        <w:rPr>
          <w:i/>
        </w:rPr>
        <w:t xml:space="preserve"> a </w:t>
      </w:r>
      <w:proofErr w:type="spellStart"/>
      <w:r w:rsidR="00A51D3F">
        <w:rPr>
          <w:i/>
        </w:rPr>
        <w:t>lawyer</w:t>
      </w:r>
      <w:proofErr w:type="spellEnd"/>
      <w:r w:rsidR="00A51D3F">
        <w:rPr>
          <w:i/>
        </w:rPr>
        <w:t>.</w:t>
      </w:r>
    </w:p>
    <w:p w:rsidR="00A40573" w:rsidRDefault="00A40573" w:rsidP="004C1664">
      <w:r>
        <w:t xml:space="preserve">Třetí cvičení je </w:t>
      </w:r>
      <w:r w:rsidR="00C3652F">
        <w:t>opět doplňovačka podle textu v učebnici. Zkuste opět nejdříve po paměti, teprve pak si vzít na pomoc učebnici.</w:t>
      </w:r>
      <w:r>
        <w:t xml:space="preserve"> </w:t>
      </w:r>
    </w:p>
    <w:p w:rsidR="00A40573" w:rsidRPr="00C3652F" w:rsidRDefault="00A40573" w:rsidP="004C1664">
      <w:r>
        <w:t xml:space="preserve">Ve cvičení 4 máte za úkol </w:t>
      </w:r>
      <w:r w:rsidR="00C3652F">
        <w:t xml:space="preserve">procvičit si novou gramatiku. Takže z vypsaných přídavných jmen vytvořte příslovce přidáním </w:t>
      </w:r>
      <w:proofErr w:type="gramStart"/>
      <w:r w:rsidR="00C3652F">
        <w:t>koncovky</w:t>
      </w:r>
      <w:proofErr w:type="gramEnd"/>
      <w:r w:rsidR="00C3652F">
        <w:t xml:space="preserve"> </w:t>
      </w:r>
      <w:r w:rsidR="00C3652F">
        <w:rPr>
          <w:b/>
        </w:rPr>
        <w:t>–</w:t>
      </w:r>
      <w:proofErr w:type="spellStart"/>
      <w:proofErr w:type="gramStart"/>
      <w:r w:rsidR="00C3652F">
        <w:rPr>
          <w:b/>
        </w:rPr>
        <w:t>ly</w:t>
      </w:r>
      <w:proofErr w:type="spellEnd"/>
      <w:proofErr w:type="gramEnd"/>
      <w:r w:rsidR="00C3652F">
        <w:rPr>
          <w:b/>
        </w:rPr>
        <w:t xml:space="preserve"> </w:t>
      </w:r>
      <w:r w:rsidR="00C3652F">
        <w:t>s respektováním pravopisných změn a pak přeložte do češtiny nově vzniklý výraz.</w:t>
      </w:r>
    </w:p>
    <w:p w:rsidR="004C1664" w:rsidRDefault="003E6C21" w:rsidP="004C1664">
      <w:r>
        <w:t>Páté cvičení dělat nemusíte, to je dobrovolné. Stejně tak šestka, která je na zopakování tázacích dovětků.</w:t>
      </w:r>
    </w:p>
    <w:p w:rsidR="003E6C21" w:rsidRDefault="003E6C21" w:rsidP="004C1664">
      <w:r>
        <w:lastRenderedPageBreak/>
        <w:t>Sedmičku si pouze přečtěte a přeložte.</w:t>
      </w:r>
    </w:p>
    <w:p w:rsidR="009D5273" w:rsidRPr="009D5273" w:rsidRDefault="009D5273">
      <w:pPr>
        <w:rPr>
          <w:b/>
          <w:u w:val="single"/>
        </w:rPr>
      </w:pPr>
      <w:r w:rsidRPr="009D5273">
        <w:rPr>
          <w:b/>
          <w:u w:val="single"/>
        </w:rPr>
        <w:t xml:space="preserve">Vypracovanou lekci v pracovních sešitech </w:t>
      </w:r>
      <w:r w:rsidR="004C1664">
        <w:rPr>
          <w:b/>
          <w:u w:val="single"/>
        </w:rPr>
        <w:t xml:space="preserve">opět </w:t>
      </w:r>
      <w:r w:rsidRPr="009D5273">
        <w:rPr>
          <w:b/>
          <w:u w:val="single"/>
        </w:rPr>
        <w:t>vyfoťte a zašlete na můj email: solc@chelcickeho.cz</w:t>
      </w:r>
    </w:p>
    <w:p w:rsidR="00244975" w:rsidRDefault="00244975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E36E12" w:rsidRPr="00DF43CA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FYZIKA</w:t>
      </w:r>
    </w:p>
    <w:p w:rsidR="007041E4" w:rsidRDefault="00BE5D56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Stranu 172 a 173 si pečlivě přečtete a pak si do sešitu pečlivě obkreslete obr. 3.9 i s popisky. Klidně přes celou stránku.</w:t>
      </w:r>
    </w:p>
    <w:p w:rsidR="009D5273" w:rsidRDefault="009D5273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5273" w:rsidRPr="00DF43CA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M</w:t>
      </w:r>
      <w:r w:rsidR="00DF43CA"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ATEMATIKA</w:t>
      </w:r>
    </w:p>
    <w:p w:rsidR="00DF43CA" w:rsidRDefault="007A4182" w:rsidP="00A42CE0">
      <w:pPr>
        <w:spacing w:after="0" w:line="240" w:lineRule="auto"/>
      </w:pPr>
      <w:r w:rsidRPr="007A4182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VÁLEC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="00BE5D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Někteří minulý týden nepochopili úplně mé zadání, takže, na str. 122, kde ve cvičení 3 máte za úkol vypočítat povrch válce, vypočítejte i jeho objem. Využijte tedy stejné zadání i pro výpočet objemů</w:t>
      </w:r>
      <w:r w:rsidR="005941E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K počítání můžete použít kalkulačku, dbejte ale na řádný a přehledný zápis. </w:t>
      </w:r>
      <w:r w:rsidR="00BE5D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Pak zkuste na str. 125 </w:t>
      </w:r>
      <w:proofErr w:type="spellStart"/>
      <w:r w:rsidR="00BE5D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cv</w:t>
      </w:r>
      <w:proofErr w:type="spellEnd"/>
      <w:r w:rsidR="00BE5D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5. Určitě si ale udělejte náčrtek, ve kterém si vyznačte známé hodnoty. Pak také nezapomeňte, že pro určení správné odpovědi musíte krychlové jednotky převést na decilitry či naopak. </w:t>
      </w:r>
      <w:bookmarkStart w:id="0" w:name="_GoBack"/>
      <w:bookmarkEnd w:id="0"/>
      <w:r w:rsidR="005941E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Vypočítané příklady pak vyfoťte a zašlete též na email.</w:t>
      </w:r>
    </w:p>
    <w:p w:rsidR="006867FF" w:rsidRDefault="006867FF"/>
    <w:p w:rsidR="001C60EB" w:rsidRDefault="001C60EB"/>
    <w:p w:rsidR="00DF43CA" w:rsidRPr="00905327" w:rsidRDefault="00DA553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Děkuji těm z vás, kteří poctivě a pravidelně posílají vypracovanou práci. </w:t>
      </w:r>
      <w:r w:rsidR="0056357A">
        <w:rPr>
          <w:b/>
          <w:i/>
          <w:sz w:val="24"/>
          <w:szCs w:val="24"/>
        </w:rPr>
        <w:t>Stále platí, že</w:t>
      </w:r>
      <w:r w:rsidR="00DF43CA" w:rsidRPr="00905327">
        <w:rPr>
          <w:b/>
          <w:i/>
          <w:sz w:val="24"/>
          <w:szCs w:val="24"/>
        </w:rPr>
        <w:t xml:space="preserve"> </w:t>
      </w:r>
      <w:r w:rsidR="0056357A">
        <w:rPr>
          <w:b/>
          <w:i/>
          <w:sz w:val="24"/>
          <w:szCs w:val="24"/>
        </w:rPr>
        <w:t xml:space="preserve">kdyby bylo potřeba, můžete se ozvat. </w:t>
      </w:r>
      <w:r>
        <w:rPr>
          <w:b/>
          <w:i/>
          <w:sz w:val="24"/>
          <w:szCs w:val="24"/>
        </w:rPr>
        <w:t>Jsem vám k dispozici na emailu, messengeru, případně přes</w:t>
      </w:r>
      <w:r w:rsidR="006867FF" w:rsidRPr="00905327">
        <w:rPr>
          <w:b/>
          <w:i/>
          <w:sz w:val="24"/>
          <w:szCs w:val="24"/>
        </w:rPr>
        <w:t xml:space="preserve"> </w:t>
      </w:r>
      <w:proofErr w:type="spellStart"/>
      <w:r w:rsidR="006867FF" w:rsidRPr="00905327">
        <w:rPr>
          <w:b/>
          <w:i/>
          <w:sz w:val="24"/>
          <w:szCs w:val="24"/>
        </w:rPr>
        <w:t>Teams</w:t>
      </w:r>
      <w:proofErr w:type="spellEnd"/>
      <w:r w:rsidR="006867FF" w:rsidRPr="00905327">
        <w:rPr>
          <w:b/>
          <w:i/>
          <w:sz w:val="24"/>
          <w:szCs w:val="24"/>
        </w:rPr>
        <w:t xml:space="preserve"> na office365</w:t>
      </w:r>
      <w:r>
        <w:rPr>
          <w:b/>
          <w:i/>
          <w:sz w:val="24"/>
          <w:szCs w:val="24"/>
        </w:rPr>
        <w:t xml:space="preserve">. Budete-li chtít cokoli probrat, můžeme si udělat i videokonferenci či se spojit jakoukoli jinou formou. </w:t>
      </w:r>
      <w:r w:rsidR="006867FF" w:rsidRPr="00905327">
        <w:rPr>
          <w:b/>
          <w:i/>
          <w:sz w:val="24"/>
          <w:szCs w:val="24"/>
        </w:rPr>
        <w:t xml:space="preserve">Tak zatím, mějte se </w:t>
      </w:r>
      <w:r w:rsidR="00BE5D56">
        <w:rPr>
          <w:b/>
          <w:i/>
          <w:sz w:val="24"/>
          <w:szCs w:val="24"/>
        </w:rPr>
        <w:t xml:space="preserve">hezky, </w:t>
      </w:r>
      <w:r w:rsidR="006867FF" w:rsidRPr="00905327">
        <w:rPr>
          <w:b/>
          <w:i/>
          <w:sz w:val="24"/>
          <w:szCs w:val="24"/>
        </w:rPr>
        <w:t>opatrujte se</w:t>
      </w:r>
      <w:r w:rsidR="00BE5D56">
        <w:rPr>
          <w:b/>
          <w:i/>
          <w:sz w:val="24"/>
          <w:szCs w:val="24"/>
        </w:rPr>
        <w:t xml:space="preserve"> a NEZAPOMEŇTE NA FOTKY! ;-)</w:t>
      </w:r>
      <w:r w:rsidR="006867FF" w:rsidRPr="00905327">
        <w:rPr>
          <w:b/>
          <w:i/>
          <w:sz w:val="24"/>
          <w:szCs w:val="24"/>
        </w:rPr>
        <w:t xml:space="preserve"> J. Š.</w:t>
      </w:r>
    </w:p>
    <w:sectPr w:rsidR="00DF43CA" w:rsidRPr="0090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3EA"/>
    <w:multiLevelType w:val="multilevel"/>
    <w:tmpl w:val="5E86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12"/>
    <w:rsid w:val="00131120"/>
    <w:rsid w:val="0015714D"/>
    <w:rsid w:val="001C60EB"/>
    <w:rsid w:val="00244975"/>
    <w:rsid w:val="0027715D"/>
    <w:rsid w:val="002978AE"/>
    <w:rsid w:val="003E6C21"/>
    <w:rsid w:val="00401DDB"/>
    <w:rsid w:val="00475515"/>
    <w:rsid w:val="004C1664"/>
    <w:rsid w:val="00537159"/>
    <w:rsid w:val="0056357A"/>
    <w:rsid w:val="005941E7"/>
    <w:rsid w:val="006477F6"/>
    <w:rsid w:val="006867FF"/>
    <w:rsid w:val="007041E4"/>
    <w:rsid w:val="00726C03"/>
    <w:rsid w:val="007A4182"/>
    <w:rsid w:val="00870DC7"/>
    <w:rsid w:val="00905327"/>
    <w:rsid w:val="009D5273"/>
    <w:rsid w:val="00A40573"/>
    <w:rsid w:val="00A42CE0"/>
    <w:rsid w:val="00A51D3F"/>
    <w:rsid w:val="00B77C12"/>
    <w:rsid w:val="00BE5D56"/>
    <w:rsid w:val="00BF0686"/>
    <w:rsid w:val="00C126D6"/>
    <w:rsid w:val="00C3652F"/>
    <w:rsid w:val="00C43AF0"/>
    <w:rsid w:val="00C456F0"/>
    <w:rsid w:val="00C93984"/>
    <w:rsid w:val="00DA5537"/>
    <w:rsid w:val="00DF43CA"/>
    <w:rsid w:val="00E36E12"/>
    <w:rsid w:val="00E55AC0"/>
    <w:rsid w:val="00E6184D"/>
    <w:rsid w:val="00E96D98"/>
    <w:rsid w:val="00EC0DD8"/>
    <w:rsid w:val="00F40D01"/>
    <w:rsid w:val="00F917E6"/>
    <w:rsid w:val="00F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E38E-B243-46E8-8CC5-4BA269AC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43CA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E6184D"/>
  </w:style>
  <w:style w:type="character" w:customStyle="1" w:styleId="alt-edited">
    <w:name w:val="alt-edited"/>
    <w:basedOn w:val="Standardnpsmoodstavce"/>
    <w:rsid w:val="00E6184D"/>
  </w:style>
  <w:style w:type="character" w:styleId="Sledovanodkaz">
    <w:name w:val="FollowedHyperlink"/>
    <w:basedOn w:val="Standardnpsmoodstavce"/>
    <w:uiPriority w:val="99"/>
    <w:semiHidden/>
    <w:unhideWhenUsed/>
    <w:rsid w:val="0056357A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77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4</cp:revision>
  <dcterms:created xsi:type="dcterms:W3CDTF">2020-05-06T11:26:00Z</dcterms:created>
  <dcterms:modified xsi:type="dcterms:W3CDTF">2020-05-06T17:41:00Z</dcterms:modified>
</cp:coreProperties>
</file>