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12.</w:t>
        <w:tab/>
        <w:tab/>
        <w:tab/>
        <w:tab/>
        <w:tab/>
        <w:tab/>
        <w:tab/>
        <w:tab/>
        <w:tab/>
        <w:tab/>
        <w:t xml:space="preserve">      1.6. 2020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Tento týden  opět pokračujeme dalšími  </w:t>
      </w:r>
      <w:r>
        <w:rPr>
          <w:b/>
          <w:color w:val="FF0000"/>
          <w:sz w:val="28"/>
          <w:szCs w:val="28"/>
          <w:u w:val="single"/>
        </w:rPr>
        <w:t xml:space="preserve">CHEMICKÝMI  SLOUČENINAMI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- budou to tříprvkové sloučeniny </w:t>
      </w:r>
      <w:r>
        <w:rPr>
          <w:b/>
          <w:sz w:val="28"/>
          <w:szCs w:val="28"/>
          <w:u w:val="single"/>
        </w:rPr>
        <w:t>HYDROXIDY.</w:t>
      </w:r>
    </w:p>
    <w:p>
      <w:pPr>
        <w:pStyle w:val="Normal"/>
        <w:spacing w:before="0" w:after="0"/>
        <w:rPr>
          <w:b/>
          <w:b/>
          <w:color w:val="95B3D7" w:themeColor="accent1" w:themeTint="99"/>
          <w:sz w:val="28"/>
          <w:szCs w:val="28"/>
          <w:u w:val="single"/>
        </w:rPr>
      </w:pPr>
      <w:r>
        <w:rPr>
          <w:b/>
          <w:color w:val="95B3D7" w:themeColor="accent1" w:themeTint="99"/>
          <w:sz w:val="28"/>
          <w:szCs w:val="28"/>
          <w:u w:val="single"/>
        </w:rPr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Zatím jsme se seznámili pouze s dvouprvkovými sloučeninami (jejich molekuly tvoří pouze 2 prvky) -  HALOGENIDY (dvouprvkové sloučeniny halogenů s jiným prvkem), OXIDY (dvouprvkové sloučeniny kyslíku s jiným prvkem) a SULFIDY (dvouprvkové sloučeniny síry s jiným prvkem).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napište </w:t>
      </w:r>
      <w:r>
        <w:rPr>
          <w:b/>
          <w:color w:val="000000" w:themeColor="text1"/>
          <w:sz w:val="28"/>
          <w:szCs w:val="28"/>
          <w:u w:val="single"/>
        </w:rPr>
        <w:t>HYDROXIDY</w:t>
      </w:r>
      <w:r>
        <w:rPr>
          <w:b/>
          <w:color w:val="000000" w:themeColor="text1"/>
          <w:sz w:val="28"/>
          <w:szCs w:val="28"/>
        </w:rPr>
        <w:t xml:space="preserve"> (učebnice strana 68 - 69) – </w:t>
      </w:r>
      <w:r>
        <w:rPr>
          <w:sz w:val="28"/>
          <w:szCs w:val="28"/>
        </w:rPr>
        <w:t xml:space="preserve"> přečti si a zapiš do sešitu: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Co jsou hydroxidy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Společné vlastnosti hydroxidů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Pravidla bezpečné práce s hydroxidy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Názvosloví  hydroxidů – pro pochopení využij dokument </w:t>
      </w:r>
    </w:p>
    <w:p>
      <w:pPr>
        <w:pStyle w:val="ListParagraph"/>
        <w:spacing w:before="0" w:after="0"/>
        <w:contextualSpacing/>
        <w:rPr>
          <w:b/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https://www.youtube.com/watch?v=A4RhccbE090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Významné hydroxidy – hydroxid sodný, vápenatý, amonný (jejich vlastnosti a využití)</w:t>
      </w:r>
    </w:p>
    <w:p>
      <w:pPr>
        <w:pStyle w:val="Normal"/>
        <w:spacing w:before="0" w:after="0"/>
        <w:rPr>
          <w:rStyle w:val="Internetovodkaz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color w:val="0000FF" w:themeColor="hyperlink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Stále zůstává opakování</w:t>
      </w:r>
      <w:r>
        <w:rPr>
          <w:b/>
          <w:sz w:val="28"/>
          <w:szCs w:val="28"/>
        </w:rPr>
        <w:t xml:space="preserve"> zakončení přídavných jmen v názvech sloučenin (</w:t>
      </w:r>
      <w:r>
        <w:rPr>
          <w:b/>
          <w:sz w:val="28"/>
          <w:szCs w:val="28"/>
          <w:highlight w:val="yellow"/>
        </w:rPr>
        <w:t>ný, natý, itý, ičitý, ečný nebo ičný, ový, istý, ičelý</w:t>
      </w:r>
      <w:r>
        <w:rPr>
          <w:b/>
          <w:sz w:val="28"/>
          <w:szCs w:val="28"/>
        </w:rPr>
        <w:t xml:space="preserve">) a názvosloví  halogenidů, oxidů a sulfidů </w:t>
      </w:r>
    </w:p>
    <w:p>
      <w:pPr>
        <w:pStyle w:val="Normal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b/>
          <w:b/>
          <w:color w:val="31849B" w:themeColor="accent5" w:themeShade="bf"/>
          <w:sz w:val="28"/>
          <w:szCs w:val="28"/>
        </w:rPr>
      </w:pPr>
      <w:r>
        <w:rPr>
          <w:b/>
          <w:sz w:val="28"/>
          <w:szCs w:val="28"/>
          <w:u w:val="single"/>
        </w:rPr>
        <w:t>Úloha na odeslání</w:t>
      </w:r>
      <w:r>
        <w:rPr>
          <w:sz w:val="28"/>
          <w:szCs w:val="28"/>
        </w:rPr>
        <w:t xml:space="preserve"> </w:t>
      </w:r>
      <w:r>
        <w:rPr>
          <w:b/>
          <w:color w:val="31849B" w:themeColor="accent5" w:themeShade="bf"/>
          <w:sz w:val="28"/>
          <w:szCs w:val="28"/>
        </w:rPr>
        <w:t>(uhrova@chelcickeho.cz)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Učebnice strana 69/2,3 (pokuste se vypracovat)</w:t>
      </w:r>
    </w:p>
    <w:p>
      <w:pPr>
        <w:pStyle w:val="Normal"/>
        <w:spacing w:before="0" w:after="0"/>
        <w:rPr>
          <w:rStyle w:val="Internetovodkaz"/>
          <w:color w:val="auto"/>
          <w:sz w:val="28"/>
          <w:szCs w:val="28"/>
          <w:u w:val="none"/>
        </w:rPr>
      </w:pPr>
      <w:r>
        <w:rPr>
          <w:sz w:val="28"/>
          <w:szCs w:val="28"/>
        </w:rPr>
        <w:t>Kdo neposlal úlohy z minulého týdne, tak ještě vypracujte a pošlete.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Style w:val="Internetovodkaz"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a15b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a15b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15b0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194e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109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27522"/>
    <w:rPr>
      <w:color w:val="800080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2a15b0"/>
    <w:pPr/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1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119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cb07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31A0-CBA8-4956-BCE6-D07831BC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Application>LibreOffice/6.3.4.2$Windows_X86_64 LibreOffice_project/60da17e045e08f1793c57c00ba83cdfce946d0aa</Application>
  <Pages>1</Pages>
  <Words>149</Words>
  <Characters>935</Characters>
  <CharactersWithSpaces>1350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2018-12-06T20:20:00Z</dcterms:created>
  <dc:creator>Uhrová Dana</dc:creator>
  <dc:description/>
  <dc:language>cs-CZ</dc:language>
  <cp:lastModifiedBy>Uhrová Dana</cp:lastModifiedBy>
  <cp:lastPrinted>2018-01-12T08:19:00Z</cp:lastPrinted>
  <dcterms:modified xsi:type="dcterms:W3CDTF">2020-05-31T20:50:00Z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