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13C8" w14:textId="625F9DB9" w:rsidR="00470082" w:rsidRDefault="009167C6">
      <w:r w:rsidRPr="00AE24D2">
        <w:rPr>
          <w:b/>
          <w:bCs/>
          <w:u w:val="single"/>
        </w:rPr>
        <w:t>Učivo pro 5. C 1. 2. – 5. 2</w:t>
      </w:r>
      <w:r>
        <w:t>.</w:t>
      </w:r>
    </w:p>
    <w:p w14:paraId="09329D19" w14:textId="2EA47709" w:rsidR="009167C6" w:rsidRDefault="009167C6">
      <w:r>
        <w:t>Č</w:t>
      </w:r>
      <w:r w:rsidR="00AE24D2">
        <w:t>ESKÝ JAZYK</w:t>
      </w:r>
    </w:p>
    <w:p w14:paraId="1A0245B7" w14:textId="1A6D8646" w:rsidR="009167C6" w:rsidRDefault="009167C6">
      <w:r>
        <w:t>Skloňování podstatných jmen rodu mužského</w:t>
      </w:r>
    </w:p>
    <w:p w14:paraId="76C4EEDD" w14:textId="12B9C2D9" w:rsidR="009167C6" w:rsidRDefault="009167C6">
      <w:r>
        <w:t xml:space="preserve">Učebnice str. </w:t>
      </w:r>
      <w:proofErr w:type="gramStart"/>
      <w:r>
        <w:t>66 – 70</w:t>
      </w:r>
      <w:proofErr w:type="gramEnd"/>
    </w:p>
    <w:p w14:paraId="60AA3480" w14:textId="65C8E274" w:rsidR="009167C6" w:rsidRDefault="009167C6">
      <w:r>
        <w:t>Písemně – 67/3 do závorky napiš vzor v náležitém tvaru</w:t>
      </w:r>
    </w:p>
    <w:p w14:paraId="66A45FCB" w14:textId="0B318E6C" w:rsidR="009167C6" w:rsidRDefault="009167C6">
      <w:r>
        <w:tab/>
        <w:t xml:space="preserve">     70/6, 7</w:t>
      </w:r>
    </w:p>
    <w:p w14:paraId="0731800F" w14:textId="4B1C42BC" w:rsidR="009167C6" w:rsidRDefault="009167C6">
      <w:r>
        <w:t>Pracovní sešit str. 37/3</w:t>
      </w:r>
    </w:p>
    <w:p w14:paraId="16391139" w14:textId="6E0B4EAA" w:rsidR="009167C6" w:rsidRDefault="009167C6">
      <w:r>
        <w:tab/>
      </w:r>
      <w:r>
        <w:tab/>
        <w:t xml:space="preserve">     38/1a</w:t>
      </w:r>
      <w:proofErr w:type="gramStart"/>
      <w:r>
        <w:t>),b</w:t>
      </w:r>
      <w:proofErr w:type="gramEnd"/>
      <w:r>
        <w:t>);</w:t>
      </w:r>
    </w:p>
    <w:p w14:paraId="42D5CEE9" w14:textId="5637D770" w:rsidR="009167C6" w:rsidRDefault="009167C6">
      <w:r>
        <w:tab/>
      </w:r>
      <w:r>
        <w:tab/>
        <w:t xml:space="preserve">     38/2, 3</w:t>
      </w:r>
    </w:p>
    <w:p w14:paraId="3750C0C0" w14:textId="1F718801" w:rsidR="009167C6" w:rsidRDefault="009167C6">
      <w:r>
        <w:tab/>
      </w:r>
      <w:r>
        <w:tab/>
        <w:t xml:space="preserve">      41/</w:t>
      </w:r>
      <w:proofErr w:type="gramStart"/>
      <w:r>
        <w:t>2a</w:t>
      </w:r>
      <w:proofErr w:type="gramEnd"/>
      <w:r>
        <w:t>)</w:t>
      </w:r>
    </w:p>
    <w:p w14:paraId="617B5698" w14:textId="39058F7A" w:rsidR="009167C6" w:rsidRDefault="009167C6">
      <w:r>
        <w:tab/>
      </w:r>
      <w:r>
        <w:tab/>
        <w:t xml:space="preserve">      41/3</w:t>
      </w:r>
    </w:p>
    <w:p w14:paraId="255DFBFC" w14:textId="509E03EA" w:rsidR="009167C6" w:rsidRDefault="009167C6">
      <w:r>
        <w:t>M</w:t>
      </w:r>
      <w:r w:rsidR="00AE24D2">
        <w:t>ATEMATIKA</w:t>
      </w:r>
      <w:r>
        <w:t xml:space="preserve"> </w:t>
      </w:r>
    </w:p>
    <w:p w14:paraId="6063775E" w14:textId="31BE8C7C" w:rsidR="009167C6" w:rsidRDefault="009167C6">
      <w:r>
        <w:t>Před každou hodinou si připrav trojúhelník s ryskou, pravítko, funkční kružítko a ořezanou tužku č. 3</w:t>
      </w:r>
    </w:p>
    <w:p w14:paraId="76204C02" w14:textId="24CDE1CF" w:rsidR="009167C6" w:rsidRDefault="009167C6">
      <w:r>
        <w:t>Samostatně vypracuj: PS str. 32/4, 6</w:t>
      </w:r>
    </w:p>
    <w:p w14:paraId="095C8138" w14:textId="67BE15D7" w:rsidR="009167C6" w:rsidRDefault="009167C6">
      <w:r>
        <w:tab/>
      </w:r>
      <w:r>
        <w:tab/>
        <w:t xml:space="preserve">           Početník str. 29, 30</w:t>
      </w:r>
    </w:p>
    <w:p w14:paraId="0258B4BF" w14:textId="5CA5A11D" w:rsidR="009167C6" w:rsidRDefault="009167C6">
      <w:r>
        <w:t>PŘÍRODOVĚDA</w:t>
      </w:r>
    </w:p>
    <w:p w14:paraId="5922AE19" w14:textId="7137A744" w:rsidR="009167C6" w:rsidRDefault="009167C6">
      <w:r>
        <w:t>Učebnice str. 20, 21</w:t>
      </w:r>
    </w:p>
    <w:p w14:paraId="7F18CEF0" w14:textId="60825E1F" w:rsidR="009167C6" w:rsidRDefault="009167C6">
      <w:r>
        <w:t>Pracovní sešit str. 15/ 1, 2</w:t>
      </w:r>
    </w:p>
    <w:p w14:paraId="0461C2ED" w14:textId="479C5E50" w:rsidR="009167C6" w:rsidRDefault="009167C6">
      <w:r>
        <w:tab/>
      </w:r>
      <w:r>
        <w:tab/>
      </w:r>
      <w:r w:rsidR="00AE24D2">
        <w:t xml:space="preserve">Str- 17/1 – bod 1 </w:t>
      </w:r>
      <w:proofErr w:type="gramStart"/>
      <w:r w:rsidR="00AE24D2">
        <w:t>-  do</w:t>
      </w:r>
      <w:proofErr w:type="gramEnd"/>
      <w:r w:rsidR="00AE24D2">
        <w:t xml:space="preserve"> sešitu přírodovědy napiš, co jsi zjistil</w:t>
      </w:r>
    </w:p>
    <w:p w14:paraId="54DAFD80" w14:textId="08807959" w:rsidR="00AE24D2" w:rsidRDefault="00AE24D2">
      <w:r>
        <w:tab/>
      </w:r>
      <w:r>
        <w:tab/>
        <w:t>Str- 17/2, 3, 5</w:t>
      </w:r>
    </w:p>
    <w:p w14:paraId="43BC09BF" w14:textId="4058D809" w:rsidR="007D1A81" w:rsidRDefault="007D1A81">
      <w:r>
        <w:t>ANGLIČTINA</w:t>
      </w:r>
    </w:p>
    <w:p w14:paraId="2BB21946" w14:textId="77777777" w:rsidR="007D1A81" w:rsidRDefault="007D1A81" w:rsidP="007D1A8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Opakování</w:t>
      </w:r>
    </w:p>
    <w:p w14:paraId="6A804D65" w14:textId="77777777" w:rsidR="007D1A81" w:rsidRDefault="007D1A81" w:rsidP="007D1A8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PS str.30-31</w:t>
      </w:r>
    </w:p>
    <w:p w14:paraId="57261A05" w14:textId="52C5139A" w:rsidR="007D1A81" w:rsidRDefault="007D1A81" w:rsidP="007D1A8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Naučit se zpaměti reportáž </w:t>
      </w:r>
      <w:proofErr w:type="spellStart"/>
      <w:r>
        <w:rPr>
          <w:rFonts w:eastAsia="Times New Roman"/>
          <w:color w:val="000000"/>
          <w:sz w:val="24"/>
          <w:szCs w:val="24"/>
        </w:rPr>
        <w:t>What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Big Ben? uč. str.25/6</w:t>
      </w:r>
    </w:p>
    <w:p w14:paraId="6D8DE677" w14:textId="77777777" w:rsidR="007D1A81" w:rsidRDefault="007D1A81" w:rsidP="007D1A81">
      <w:pPr>
        <w:rPr>
          <w:rFonts w:eastAsia="Times New Roman"/>
          <w:color w:val="000000"/>
          <w:sz w:val="24"/>
          <w:szCs w:val="24"/>
        </w:rPr>
      </w:pPr>
    </w:p>
    <w:p w14:paraId="77C16ED0" w14:textId="77777777" w:rsidR="007D1A81" w:rsidRDefault="007D1A81" w:rsidP="007D1A8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VLASTIVĚDA</w:t>
      </w:r>
    </w:p>
    <w:p w14:paraId="4D8AC742" w14:textId="1E0D1A94" w:rsidR="007D1A81" w:rsidRDefault="007D1A81" w:rsidP="007D1A8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Pokyny:</w:t>
      </w:r>
    </w:p>
    <w:p w14:paraId="600B1973" w14:textId="77777777" w:rsidR="007D1A81" w:rsidRDefault="007D1A81" w:rsidP="007D1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POZNÁMKY:</w:t>
      </w:r>
    </w:p>
    <w:p w14:paraId="24DC2EE4" w14:textId="77777777" w:rsidR="007D1A81" w:rsidRDefault="007D1A81" w:rsidP="007D1A81">
      <w:pPr>
        <w:pStyle w:val="Odstavecseseznamem"/>
        <w:numPr>
          <w:ilvl w:val="0"/>
          <w:numId w:val="1"/>
        </w:numPr>
        <w:spacing w:after="160" w:line="25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podtrhni důležité informace</w:t>
      </w:r>
    </w:p>
    <w:p w14:paraId="2DFF99B3" w14:textId="77777777" w:rsidR="007D1A81" w:rsidRDefault="007D1A81" w:rsidP="007D1A81">
      <w:pPr>
        <w:pStyle w:val="Odstavecseseznamem"/>
        <w:numPr>
          <w:ilvl w:val="0"/>
          <w:numId w:val="1"/>
        </w:numPr>
        <w:spacing w:after="160" w:line="25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vlep do sešitu </w:t>
      </w:r>
    </w:p>
    <w:p w14:paraId="41B83CB2" w14:textId="77777777" w:rsidR="007D1A81" w:rsidRDefault="007D1A81" w:rsidP="007D1A81">
      <w:pPr>
        <w:pStyle w:val="Odstavecseseznamem"/>
        <w:numPr>
          <w:ilvl w:val="0"/>
          <w:numId w:val="1"/>
        </w:numPr>
        <w:spacing w:after="160" w:line="25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poznámky vytiskni nebo vyzvedni po domluvě na recepci školy, případně opiš do sešitu</w:t>
      </w:r>
    </w:p>
    <w:p w14:paraId="53FD5C3E" w14:textId="77777777" w:rsidR="007D1A81" w:rsidRDefault="007D1A81" w:rsidP="007D1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Pravidelně se na hodinu připrav a nauč se učivo z předcházející hodiny. Pokud se ti něco nevede, napiš do </w:t>
      </w:r>
      <w:proofErr w:type="spellStart"/>
      <w:r>
        <w:rPr>
          <w:rFonts w:ascii="Arial" w:hAnsi="Arial" w:cs="Arial"/>
          <w:sz w:val="16"/>
          <w:szCs w:val="16"/>
        </w:rPr>
        <w:t>Teams</w:t>
      </w:r>
      <w:proofErr w:type="spellEnd"/>
      <w:r>
        <w:rPr>
          <w:rFonts w:ascii="Arial" w:hAnsi="Arial" w:cs="Arial"/>
          <w:sz w:val="16"/>
          <w:szCs w:val="16"/>
        </w:rPr>
        <w:t xml:space="preserve"> nebo zavolej.</w:t>
      </w:r>
    </w:p>
    <w:p w14:paraId="39C89FB9" w14:textId="77777777" w:rsidR="007D1A81" w:rsidRDefault="007D1A81" w:rsidP="007D1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Přečti poznámky z předcházející hodiny a připrav se na test znalostí.</w:t>
      </w:r>
    </w:p>
    <w:p w14:paraId="60A456F2" w14:textId="77777777" w:rsidR="007D1A81" w:rsidRDefault="007D1A81" w:rsidP="007D1A81">
      <w:pP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bCs/>
          <w:color w:val="FFC000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ZÁNIK ČESKOSLOVENSKÉ REPUBLIKY</w:t>
      </w:r>
    </w:p>
    <w:p w14:paraId="1BA85A7B" w14:textId="77777777" w:rsidR="007D1A81" w:rsidRDefault="007D1A81" w:rsidP="007D1A81">
      <w:pPr>
        <w:numPr>
          <w:ilvl w:val="0"/>
          <w:numId w:val="2"/>
        </w:numPr>
        <w:spacing w:line="256" w:lineRule="auto"/>
      </w:pPr>
      <w:r>
        <w:rPr>
          <w:b/>
          <w:bCs/>
        </w:rPr>
        <w:t>r. 1933 – nastává vleklá hospodářská krize v celé Evropě</w:t>
      </w:r>
    </w:p>
    <w:p w14:paraId="24A3EEFC" w14:textId="77777777" w:rsidR="007D1A81" w:rsidRDefault="007D1A81" w:rsidP="007D1A81">
      <w:r>
        <w:t xml:space="preserve">        → mnoho lidí přichází o práci → nespokojenost</w:t>
      </w:r>
    </w:p>
    <w:p w14:paraId="40140C45" w14:textId="77777777" w:rsidR="007D1A81" w:rsidRDefault="007D1A81" w:rsidP="007D1A81">
      <w:pPr>
        <w:numPr>
          <w:ilvl w:val="0"/>
          <w:numId w:val="3"/>
        </w:numPr>
        <w:spacing w:line="256" w:lineRule="auto"/>
      </w:pPr>
      <w:r>
        <w:t xml:space="preserve">v Německu situace využil </w:t>
      </w:r>
      <w:r>
        <w:rPr>
          <w:b/>
          <w:bCs/>
        </w:rPr>
        <w:t xml:space="preserve">Adolf Hitler </w:t>
      </w:r>
      <w:r>
        <w:t>se svou stranou nacionalistů (</w:t>
      </w:r>
      <w:proofErr w:type="gramStart"/>
      <w:r>
        <w:t>nacistů)  →</w:t>
      </w:r>
      <w:proofErr w:type="gramEnd"/>
      <w:r>
        <w:t xml:space="preserve"> </w:t>
      </w:r>
      <w:r>
        <w:rPr>
          <w:b/>
          <w:bCs/>
        </w:rPr>
        <w:t xml:space="preserve">ujal se moci </w:t>
      </w:r>
      <w:r>
        <w:t>→ i v Československu žili němečtí nacionalisté→ Němci chtěli připojit území Čech k Německu</w:t>
      </w:r>
    </w:p>
    <w:p w14:paraId="5C277AEC" w14:textId="77777777" w:rsidR="007D1A81" w:rsidRDefault="007D1A81" w:rsidP="007D1A81">
      <w:r>
        <w:rPr>
          <w:b/>
          <w:bCs/>
        </w:rPr>
        <w:t>Hlásali, že Němci jsou nadrasa předurčená vládnout celému světu.</w:t>
      </w:r>
    </w:p>
    <w:p w14:paraId="71A390FD" w14:textId="77777777" w:rsidR="007D1A81" w:rsidRDefault="007D1A81" w:rsidP="007D1A81">
      <w:pPr>
        <w:numPr>
          <w:ilvl w:val="0"/>
          <w:numId w:val="4"/>
        </w:numPr>
        <w:spacing w:line="256" w:lineRule="auto"/>
      </w:pPr>
      <w:r>
        <w:t>v prosinci 1935 Masaryk abdikuje (odstoupí) – je již starý</w:t>
      </w:r>
    </w:p>
    <w:p w14:paraId="2AFE3146" w14:textId="77777777" w:rsidR="007D1A81" w:rsidRDefault="007D1A81" w:rsidP="007D1A81">
      <w:pPr>
        <w:numPr>
          <w:ilvl w:val="0"/>
          <w:numId w:val="4"/>
        </w:numPr>
        <w:spacing w:line="256" w:lineRule="auto"/>
      </w:pPr>
      <w:r>
        <w:rPr>
          <w:b/>
          <w:bCs/>
        </w:rPr>
        <w:t>prezidentem se stává Edvard Beneš</w:t>
      </w:r>
    </w:p>
    <w:p w14:paraId="74B50B8A" w14:textId="77777777" w:rsidR="007D1A81" w:rsidRDefault="007D1A81" w:rsidP="007D1A81">
      <w:pPr>
        <w:numPr>
          <w:ilvl w:val="0"/>
          <w:numId w:val="4"/>
        </w:numPr>
        <w:spacing w:line="256" w:lineRule="auto"/>
      </w:pPr>
      <w:r>
        <w:t xml:space="preserve">v září 1938 začal </w:t>
      </w:r>
      <w:r>
        <w:rPr>
          <w:b/>
          <w:bCs/>
        </w:rPr>
        <w:t>Hitler vyhrožovat válkou</w:t>
      </w:r>
    </w:p>
    <w:p w14:paraId="6088A76A" w14:textId="77777777" w:rsidR="007D1A81" w:rsidRDefault="007D1A81" w:rsidP="007D1A81">
      <w:pPr>
        <w:numPr>
          <w:ilvl w:val="0"/>
          <w:numId w:val="4"/>
        </w:numPr>
        <w:spacing w:line="256" w:lineRule="auto"/>
      </w:pPr>
      <w:r>
        <w:rPr>
          <w:b/>
          <w:bCs/>
        </w:rPr>
        <w:t xml:space="preserve">spojenci Československa – Velká Británie a Francie </w:t>
      </w:r>
      <w:proofErr w:type="gramStart"/>
      <w:r>
        <w:rPr>
          <w:b/>
          <w:bCs/>
        </w:rPr>
        <w:t>-  dostali</w:t>
      </w:r>
      <w:proofErr w:type="gramEnd"/>
      <w:r>
        <w:rPr>
          <w:b/>
          <w:bCs/>
        </w:rPr>
        <w:t xml:space="preserve"> strach</w:t>
      </w:r>
    </w:p>
    <w:p w14:paraId="758B7821" w14:textId="77777777" w:rsidR="007D1A81" w:rsidRDefault="007D1A81" w:rsidP="007D1A81">
      <w:r>
        <w:rPr>
          <w:b/>
          <w:bCs/>
        </w:rPr>
        <w:t xml:space="preserve">     → začali vyjednávat s Hitlerem</w:t>
      </w:r>
    </w:p>
    <w:p w14:paraId="028C760A" w14:textId="77777777" w:rsidR="007D1A81" w:rsidRDefault="007D1A81" w:rsidP="007D1A81">
      <w:pPr>
        <w:numPr>
          <w:ilvl w:val="0"/>
          <w:numId w:val="5"/>
        </w:numPr>
        <w:spacing w:line="256" w:lineRule="auto"/>
      </w:pPr>
      <w:r>
        <w:rPr>
          <w:b/>
          <w:bCs/>
        </w:rPr>
        <w:t xml:space="preserve">30. září 1938 </w:t>
      </w:r>
      <w:r>
        <w:t>v Mnichově uzavírá Německo, Itálie, Francie a Anglie dohodu →</w:t>
      </w:r>
      <w:r>
        <w:rPr>
          <w:b/>
          <w:bCs/>
          <w:u w:val="single"/>
        </w:rPr>
        <w:t xml:space="preserve">MNICHOVSKÁ DOHODA </w:t>
      </w:r>
      <w:r>
        <w:t xml:space="preserve">= pohraniční území Československa </w:t>
      </w:r>
      <w:r>
        <w:rPr>
          <w:b/>
          <w:bCs/>
        </w:rPr>
        <w:t>(Sudety) budou připojena k Německu</w:t>
      </w:r>
    </w:p>
    <w:p w14:paraId="61990E69" w14:textId="77777777" w:rsidR="007D1A81" w:rsidRDefault="007D1A81" w:rsidP="007D1A81">
      <w:pPr>
        <w:numPr>
          <w:ilvl w:val="0"/>
          <w:numId w:val="5"/>
        </w:numPr>
        <w:spacing w:line="256" w:lineRule="auto"/>
      </w:pPr>
      <w:r>
        <w:t>jednalo se „o nás bez nás“</w:t>
      </w:r>
    </w:p>
    <w:p w14:paraId="47CAB580" w14:textId="77777777" w:rsidR="007D1A81" w:rsidRDefault="007D1A81" w:rsidP="007D1A81">
      <w:r>
        <w:rPr>
          <w:b/>
          <w:bCs/>
          <w:u w:val="single"/>
        </w:rPr>
        <w:t>V důsledku toho přestalo Československo postupně existovat.</w:t>
      </w:r>
    </w:p>
    <w:p w14:paraId="46A1DACC" w14:textId="3049CEA9" w:rsidR="007D1A81" w:rsidRDefault="007D1A81" w:rsidP="007D1A81">
      <w:r>
        <w:rPr>
          <w:noProof/>
          <w:lang w:eastAsia="cs-CZ"/>
        </w:rPr>
        <w:drawing>
          <wp:inline distT="0" distB="0" distL="0" distR="0" wp14:anchorId="2BC65A7D" wp14:editId="1BF20F83">
            <wp:extent cx="3634740" cy="1440180"/>
            <wp:effectExtent l="38100" t="38100" r="41910" b="457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440180"/>
                    </a:xfrm>
                    <a:prstGeom prst="rect">
                      <a:avLst/>
                    </a:prstGeom>
                    <a:noFill/>
                    <a:ln w="3175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53A225" w14:textId="77777777" w:rsidR="007D1A81" w:rsidRDefault="007D1A81" w:rsidP="007D1A81">
      <w:r>
        <w:rPr>
          <w:b/>
          <w:bCs/>
          <w:u w:val="single"/>
        </w:rPr>
        <w:t>PROTEKTORÁT</w:t>
      </w:r>
    </w:p>
    <w:p w14:paraId="05803DB6" w14:textId="77777777" w:rsidR="007D1A81" w:rsidRDefault="007D1A81" w:rsidP="007D1A81">
      <w:pPr>
        <w:numPr>
          <w:ilvl w:val="0"/>
          <w:numId w:val="6"/>
        </w:numPr>
        <w:spacing w:line="256" w:lineRule="auto"/>
      </w:pPr>
      <w:r>
        <w:rPr>
          <w:b/>
          <w:bCs/>
        </w:rPr>
        <w:t xml:space="preserve">15. března 1939 vpadlo německé vojsko na zbytky území </w:t>
      </w:r>
      <w:proofErr w:type="spellStart"/>
      <w:r>
        <w:rPr>
          <w:b/>
          <w:bCs/>
        </w:rPr>
        <w:t>Českoslov</w:t>
      </w:r>
      <w:proofErr w:type="spellEnd"/>
      <w:r>
        <w:rPr>
          <w:b/>
          <w:bCs/>
        </w:rPr>
        <w:t>.</w:t>
      </w:r>
    </w:p>
    <w:p w14:paraId="23CC218C" w14:textId="77777777" w:rsidR="007D1A81" w:rsidRDefault="007D1A81" w:rsidP="007D1A81">
      <w:pPr>
        <w:numPr>
          <w:ilvl w:val="0"/>
          <w:numId w:val="6"/>
        </w:numPr>
        <w:spacing w:line="256" w:lineRule="auto"/>
      </w:pPr>
      <w:r>
        <w:t xml:space="preserve">následujícího dne vyhlašuje </w:t>
      </w:r>
      <w:proofErr w:type="gramStart"/>
      <w:r>
        <w:t xml:space="preserve">Hitler  </w:t>
      </w:r>
      <w:r>
        <w:rPr>
          <w:b/>
          <w:bCs/>
        </w:rPr>
        <w:t>Protektorát</w:t>
      </w:r>
      <w:proofErr w:type="gramEnd"/>
      <w:r>
        <w:rPr>
          <w:b/>
          <w:bCs/>
        </w:rPr>
        <w:t xml:space="preserve"> Čechy a Morava </w:t>
      </w:r>
    </w:p>
    <w:p w14:paraId="692FB4B3" w14:textId="77777777" w:rsidR="007D1A81" w:rsidRDefault="007D1A81" w:rsidP="007D1A81">
      <w:r>
        <w:t xml:space="preserve">        → </w:t>
      </w:r>
      <w:r>
        <w:rPr>
          <w:b/>
          <w:bCs/>
        </w:rPr>
        <w:t>celé Čechy a Morava byly připojeny k Německu</w:t>
      </w:r>
    </w:p>
    <w:p w14:paraId="663423BF" w14:textId="77777777" w:rsidR="007D1A81" w:rsidRDefault="007D1A81" w:rsidP="007D1A81">
      <w:pPr>
        <w:numPr>
          <w:ilvl w:val="0"/>
          <w:numId w:val="7"/>
        </w:numPr>
        <w:spacing w:line="256" w:lineRule="auto"/>
      </w:pPr>
      <w:r>
        <w:t xml:space="preserve">nastává dlouhé období </w:t>
      </w:r>
      <w:r>
        <w:rPr>
          <w:b/>
          <w:bCs/>
        </w:rPr>
        <w:t>německé okupace</w:t>
      </w:r>
    </w:p>
    <w:p w14:paraId="794C45BA" w14:textId="77777777" w:rsidR="007D1A81" w:rsidRDefault="007D1A81" w:rsidP="007D1A81">
      <w:pPr>
        <w:numPr>
          <w:ilvl w:val="0"/>
          <w:numId w:val="7"/>
        </w:numPr>
        <w:spacing w:line="256" w:lineRule="auto"/>
      </w:pPr>
      <w:r>
        <w:t>Slováci se odtrhli a zřídili samostatný Slovenský stát</w:t>
      </w:r>
    </w:p>
    <w:p w14:paraId="7E1BED9F" w14:textId="59AAAB69" w:rsidR="007D1A81" w:rsidRDefault="007D1A81" w:rsidP="007D1A81">
      <w:r>
        <w:rPr>
          <w:noProof/>
          <w:lang w:eastAsia="cs-CZ"/>
        </w:rPr>
        <w:drawing>
          <wp:inline distT="0" distB="0" distL="0" distR="0" wp14:anchorId="738A3E41" wp14:editId="49DDB662">
            <wp:extent cx="2948940" cy="1005840"/>
            <wp:effectExtent l="38100" t="38100" r="41910" b="419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005840"/>
                    </a:xfrm>
                    <a:prstGeom prst="rect">
                      <a:avLst/>
                    </a:prstGeom>
                    <a:noFill/>
                    <a:ln w="3175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77F31D" w14:textId="77777777" w:rsidR="007D1A81" w:rsidRDefault="007D1A81" w:rsidP="007D1A81">
      <w:r>
        <w:rPr>
          <w:b/>
          <w:bCs/>
          <w:u w:val="single"/>
        </w:rPr>
        <w:lastRenderedPageBreak/>
        <w:t>BOJ PROTI OKUPACI</w:t>
      </w:r>
    </w:p>
    <w:p w14:paraId="64B646DF" w14:textId="77777777" w:rsidR="007D1A81" w:rsidRDefault="007D1A81" w:rsidP="007D1A81">
      <w:pPr>
        <w:numPr>
          <w:ilvl w:val="0"/>
          <w:numId w:val="8"/>
        </w:numPr>
        <w:spacing w:line="256" w:lineRule="auto"/>
      </w:pPr>
      <w:r>
        <w:t>lidé odcházeli do hor a lesů → zakládali ozbrojené partyzánské oddíly</w:t>
      </w:r>
    </w:p>
    <w:p w14:paraId="3FC9C0B6" w14:textId="77777777" w:rsidR="007D1A81" w:rsidRDefault="007D1A81" w:rsidP="007D1A81">
      <w:pPr>
        <w:numPr>
          <w:ilvl w:val="0"/>
          <w:numId w:val="8"/>
        </w:numPr>
        <w:spacing w:line="256" w:lineRule="auto"/>
      </w:pPr>
      <w:r>
        <w:t xml:space="preserve">tisíce občanů </w:t>
      </w:r>
      <w:proofErr w:type="gramStart"/>
      <w:r>
        <w:t>odcházely  proti</w:t>
      </w:r>
      <w:proofErr w:type="gramEnd"/>
      <w:r>
        <w:t xml:space="preserve"> Němcům bojovat na frontu do Sovětského svazu, Anglie (jako letci královského letectva – RAF), Francie…</w:t>
      </w:r>
    </w:p>
    <w:p w14:paraId="39F2EEF1" w14:textId="77777777" w:rsidR="007D1A81" w:rsidRDefault="007D1A81" w:rsidP="007D1A81">
      <w:pPr>
        <w:rPr>
          <w:b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A5A5A5" w:themeColor="accent3"/>
          <w:sz w:val="44"/>
          <w:szCs w:val="4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DRUHÁ SVĚTOVÁ VÁLKA</w:t>
      </w:r>
    </w:p>
    <w:p w14:paraId="37C571D0" w14:textId="77777777" w:rsidR="007D1A81" w:rsidRDefault="007D1A81" w:rsidP="007D1A81">
      <w:pPr>
        <w:numPr>
          <w:ilvl w:val="0"/>
          <w:numId w:val="9"/>
        </w:numPr>
        <w:spacing w:line="256" w:lineRule="auto"/>
      </w:pPr>
      <w:r>
        <w:t>září 1939 Německo napadá Polsko</w:t>
      </w:r>
    </w:p>
    <w:p w14:paraId="2CABFF5F" w14:textId="77777777" w:rsidR="007D1A81" w:rsidRDefault="007D1A81" w:rsidP="007D1A81">
      <w:pPr>
        <w:numPr>
          <w:ilvl w:val="0"/>
          <w:numId w:val="9"/>
        </w:numPr>
        <w:spacing w:line="256" w:lineRule="auto"/>
      </w:pPr>
      <w:r>
        <w:t>později také Francii, Sovětský svaz a Anglii</w:t>
      </w:r>
    </w:p>
    <w:p w14:paraId="5D70ABF0" w14:textId="77777777" w:rsidR="007D1A81" w:rsidRDefault="007D1A81" w:rsidP="007D1A81">
      <w:pPr>
        <w:numPr>
          <w:ilvl w:val="0"/>
          <w:numId w:val="9"/>
        </w:numPr>
        <w:spacing w:line="256" w:lineRule="auto"/>
      </w:pPr>
      <w:r>
        <w:rPr>
          <w:b/>
          <w:bCs/>
        </w:rPr>
        <w:t>na stranu Německa se přidává Itálie, Japonsko a několik menších evropských států → cílem bylo podrobit si ostatní státy Evropy</w:t>
      </w:r>
    </w:p>
    <w:p w14:paraId="4680FA84" w14:textId="77777777" w:rsidR="007D1A81" w:rsidRDefault="007D1A81" w:rsidP="007D1A81">
      <w:pPr>
        <w:numPr>
          <w:ilvl w:val="0"/>
          <w:numId w:val="9"/>
        </w:numPr>
        <w:spacing w:line="256" w:lineRule="auto"/>
      </w:pPr>
      <w:r>
        <w:rPr>
          <w:b/>
          <w:bCs/>
        </w:rPr>
        <w:t>proti vystoupilo USA, Velká Británie a Sovětský svaz</w:t>
      </w:r>
    </w:p>
    <w:p w14:paraId="5D177C1C" w14:textId="77777777" w:rsidR="007D1A81" w:rsidRDefault="007D1A81" w:rsidP="007D1A81">
      <w:r>
        <w:rPr>
          <w:b/>
          <w:bCs/>
        </w:rPr>
        <w:t xml:space="preserve">      → začíná nejhorší válka v dějinách lidstva</w:t>
      </w:r>
    </w:p>
    <w:p w14:paraId="69011610" w14:textId="77777777" w:rsidR="007D1A81" w:rsidRDefault="007D1A81" w:rsidP="007D1A81">
      <w:r>
        <w:rPr>
          <w:b/>
          <w:bCs/>
          <w:u w:val="single"/>
        </w:rPr>
        <w:t>ŽIVOT ZA VÁLKY</w:t>
      </w:r>
    </w:p>
    <w:p w14:paraId="69B8401F" w14:textId="77777777" w:rsidR="007D1A81" w:rsidRDefault="007D1A81" w:rsidP="007D1A81">
      <w:pPr>
        <w:numPr>
          <w:ilvl w:val="0"/>
          <w:numId w:val="10"/>
        </w:numPr>
        <w:spacing w:line="256" w:lineRule="auto"/>
      </w:pPr>
      <w:r>
        <w:t>v protektorátu nastal teror</w:t>
      </w:r>
    </w:p>
    <w:p w14:paraId="5C80DD12" w14:textId="77777777" w:rsidR="007D1A81" w:rsidRDefault="007D1A81" w:rsidP="007D1A81">
      <w:pPr>
        <w:numPr>
          <w:ilvl w:val="0"/>
          <w:numId w:val="10"/>
        </w:numPr>
        <w:spacing w:line="256" w:lineRule="auto"/>
      </w:pPr>
      <w:r>
        <w:t>na veřejných budovách byly vyvěšeny prapory s hákovým křížem</w:t>
      </w:r>
    </w:p>
    <w:p w14:paraId="56ADE663" w14:textId="77777777" w:rsidR="007D1A81" w:rsidRDefault="007D1A81" w:rsidP="007D1A81">
      <w:pPr>
        <w:numPr>
          <w:ilvl w:val="0"/>
          <w:numId w:val="10"/>
        </w:numPr>
        <w:spacing w:line="256" w:lineRule="auto"/>
      </w:pPr>
      <w:r>
        <w:t>veškerý odpor byl hrubě potlačen</w:t>
      </w:r>
    </w:p>
    <w:p w14:paraId="686C3E8D" w14:textId="77777777" w:rsidR="007D1A81" w:rsidRDefault="007D1A81" w:rsidP="007D1A81">
      <w:r>
        <w:t xml:space="preserve">                  → lidé žili ve strachu před německou policií – </w:t>
      </w:r>
      <w:r>
        <w:rPr>
          <w:b/>
          <w:bCs/>
        </w:rPr>
        <w:t>gestapo</w:t>
      </w:r>
    </w:p>
    <w:p w14:paraId="1BA89838" w14:textId="77777777" w:rsidR="007D1A81" w:rsidRDefault="007D1A81" w:rsidP="007D1A81">
      <w:pPr>
        <w:numPr>
          <w:ilvl w:val="0"/>
          <w:numId w:val="11"/>
        </w:numPr>
        <w:spacing w:line="256" w:lineRule="auto"/>
      </w:pPr>
      <w:r>
        <w:t>v továrnách se vyrábělo zboží hlavně pro válečné účely</w:t>
      </w:r>
    </w:p>
    <w:p w14:paraId="2DE44C86" w14:textId="77777777" w:rsidR="007D1A81" w:rsidRDefault="007D1A81" w:rsidP="007D1A81">
      <w:pPr>
        <w:numPr>
          <w:ilvl w:val="0"/>
          <w:numId w:val="11"/>
        </w:numPr>
        <w:spacing w:line="256" w:lineRule="auto"/>
      </w:pPr>
      <w:r>
        <w:t>potraviny v malém množství na přídělové lístky</w:t>
      </w:r>
    </w:p>
    <w:p w14:paraId="2A5882A7" w14:textId="77777777" w:rsidR="007D1A81" w:rsidRDefault="007D1A81" w:rsidP="007D1A81">
      <w:pPr>
        <w:numPr>
          <w:ilvl w:val="0"/>
          <w:numId w:val="11"/>
        </w:numPr>
        <w:spacing w:line="256" w:lineRule="auto"/>
      </w:pPr>
      <w:r>
        <w:t>lidé trpěli podvýživou a nemocemi</w:t>
      </w:r>
    </w:p>
    <w:p w14:paraId="20990F92" w14:textId="77777777" w:rsidR="007D1A81" w:rsidRDefault="007D1A81" w:rsidP="007D1A81">
      <w:r>
        <w:rPr>
          <w:b/>
          <w:bCs/>
          <w:u w:val="single"/>
        </w:rPr>
        <w:t>Židé</w:t>
      </w:r>
    </w:p>
    <w:p w14:paraId="2AF711C8" w14:textId="77777777" w:rsidR="007D1A81" w:rsidRDefault="007D1A81" w:rsidP="007D1A81">
      <w:pPr>
        <w:numPr>
          <w:ilvl w:val="0"/>
          <w:numId w:val="12"/>
        </w:numPr>
        <w:spacing w:line="256" w:lineRule="auto"/>
      </w:pPr>
      <w:r>
        <w:t xml:space="preserve">starší šesti let museli nosit na oblečení žlutou hvězdu s nápisem </w:t>
      </w:r>
      <w:proofErr w:type="spellStart"/>
      <w:r>
        <w:t>Jude</w:t>
      </w:r>
      <w:proofErr w:type="spellEnd"/>
      <w:r>
        <w:t xml:space="preserve"> (Žid)</w:t>
      </w:r>
    </w:p>
    <w:p w14:paraId="6371F2E8" w14:textId="77777777" w:rsidR="007D1A81" w:rsidRDefault="007D1A81" w:rsidP="007D1A81">
      <w:pPr>
        <w:numPr>
          <w:ilvl w:val="0"/>
          <w:numId w:val="12"/>
        </w:numPr>
        <w:spacing w:line="256" w:lineRule="auto"/>
      </w:pPr>
      <w:r>
        <w:t>nesměli do restaurací, divadel, kin, vykonávat své povolání</w:t>
      </w:r>
    </w:p>
    <w:p w14:paraId="2580928A" w14:textId="77777777" w:rsidR="007D1A81" w:rsidRDefault="007D1A81" w:rsidP="007D1A81">
      <w:pPr>
        <w:numPr>
          <w:ilvl w:val="0"/>
          <w:numId w:val="12"/>
        </w:numPr>
        <w:spacing w:line="256" w:lineRule="auto"/>
      </w:pPr>
      <w:r>
        <w:t>byl jim zabavován majetek</w:t>
      </w:r>
    </w:p>
    <w:p w14:paraId="50826CF5" w14:textId="77777777" w:rsidR="007D1A81" w:rsidRDefault="007D1A81" w:rsidP="007D1A81">
      <w:pPr>
        <w:numPr>
          <w:ilvl w:val="0"/>
          <w:numId w:val="12"/>
        </w:numPr>
        <w:spacing w:line="256" w:lineRule="auto"/>
      </w:pPr>
      <w:r>
        <w:t xml:space="preserve">později byli odváženi </w:t>
      </w:r>
      <w:r>
        <w:rPr>
          <w:b/>
          <w:bCs/>
        </w:rPr>
        <w:t>do koncentračních táborů</w:t>
      </w:r>
    </w:p>
    <w:p w14:paraId="369ACF04" w14:textId="77777777" w:rsidR="007D1A81" w:rsidRDefault="007D1A81" w:rsidP="007D1A81">
      <w:r>
        <w:t xml:space="preserve">  → zde byli mučeni a zabíjeni = </w:t>
      </w:r>
      <w:r>
        <w:rPr>
          <w:b/>
          <w:bCs/>
          <w:u w:val="single"/>
        </w:rPr>
        <w:t>holokaust</w:t>
      </w:r>
      <w:r>
        <w:t>=stejný osud čekal i Romy a nepohodlné osoby.</w:t>
      </w:r>
    </w:p>
    <w:p w14:paraId="6C04A863" w14:textId="77777777" w:rsidR="007D1A81" w:rsidRDefault="007D1A81" w:rsidP="007D1A81">
      <w:r>
        <w:rPr>
          <w:b/>
          <w:bCs/>
          <w:u w:val="single"/>
        </w:rPr>
        <w:t>KONEC VÁLKY</w:t>
      </w:r>
    </w:p>
    <w:p w14:paraId="09BCD94D" w14:textId="77777777" w:rsidR="007D1A81" w:rsidRDefault="007D1A81" w:rsidP="007D1A81">
      <w:pPr>
        <w:numPr>
          <w:ilvl w:val="0"/>
          <w:numId w:val="13"/>
        </w:numPr>
        <w:spacing w:line="256" w:lineRule="auto"/>
      </w:pPr>
      <w:r>
        <w:t xml:space="preserve"> r. 1944 se Německu přestává dařit → válka se chýlí ke konci</w:t>
      </w:r>
    </w:p>
    <w:p w14:paraId="2CE911DA" w14:textId="77777777" w:rsidR="007D1A81" w:rsidRDefault="007D1A81" w:rsidP="007D1A81">
      <w:r>
        <w:t xml:space="preserve">        → začalo osvobozování Československa</w:t>
      </w:r>
    </w:p>
    <w:p w14:paraId="045E987D" w14:textId="77777777" w:rsidR="007D1A81" w:rsidRDefault="007D1A81" w:rsidP="007D1A81">
      <w:pPr>
        <w:numPr>
          <w:ilvl w:val="0"/>
          <w:numId w:val="14"/>
        </w:numPr>
        <w:spacing w:line="256" w:lineRule="auto"/>
      </w:pPr>
      <w:r>
        <w:t xml:space="preserve">přes Podkarpatskou Rus a Slovensko přichází </w:t>
      </w:r>
      <w:r>
        <w:rPr>
          <w:b/>
          <w:bCs/>
        </w:rPr>
        <w:t>sovětská vojska</w:t>
      </w:r>
    </w:p>
    <w:p w14:paraId="3C0CA10B" w14:textId="77777777" w:rsidR="007D1A81" w:rsidRDefault="007D1A81" w:rsidP="007D1A81">
      <w:pPr>
        <w:numPr>
          <w:ilvl w:val="0"/>
          <w:numId w:val="14"/>
        </w:numPr>
        <w:spacing w:line="256" w:lineRule="auto"/>
      </w:pPr>
      <w:r>
        <w:t xml:space="preserve">ze západu </w:t>
      </w:r>
      <w:r>
        <w:rPr>
          <w:b/>
          <w:bCs/>
        </w:rPr>
        <w:t>americká armáda</w:t>
      </w:r>
    </w:p>
    <w:p w14:paraId="4B8AEE39" w14:textId="77777777" w:rsidR="007D1A81" w:rsidRDefault="007D1A81" w:rsidP="007D1A81">
      <w:pPr>
        <w:numPr>
          <w:ilvl w:val="0"/>
          <w:numId w:val="14"/>
        </w:numPr>
        <w:spacing w:line="256" w:lineRule="auto"/>
      </w:pPr>
      <w:r>
        <w:t>5. května 1945 vypuklo v Praze povstání proti německým okupantům</w:t>
      </w:r>
    </w:p>
    <w:p w14:paraId="2BE1E8A2" w14:textId="77777777" w:rsidR="007D1A81" w:rsidRDefault="007D1A81" w:rsidP="007D1A81">
      <w:pPr>
        <w:numPr>
          <w:ilvl w:val="0"/>
          <w:numId w:val="14"/>
        </w:numPr>
        <w:spacing w:line="256" w:lineRule="auto"/>
      </w:pPr>
      <w:r>
        <w:rPr>
          <w:b/>
          <w:bCs/>
        </w:rPr>
        <w:lastRenderedPageBreak/>
        <w:t xml:space="preserve">8. května 1945 </w:t>
      </w:r>
      <w:r>
        <w:t xml:space="preserve">spojenecké armády vítězí – </w:t>
      </w:r>
      <w:r>
        <w:rPr>
          <w:b/>
          <w:bCs/>
          <w:u w:val="single"/>
        </w:rPr>
        <w:t>Německo kapitulovalo</w:t>
      </w:r>
    </w:p>
    <w:p w14:paraId="14A66639" w14:textId="77777777" w:rsidR="007D1A81" w:rsidRDefault="007D1A81" w:rsidP="007D1A81"/>
    <w:p w14:paraId="4EAC443D" w14:textId="77777777" w:rsidR="007D1A81" w:rsidRDefault="007D1A81" w:rsidP="007D1A81"/>
    <w:p w14:paraId="41C2C674" w14:textId="77777777" w:rsidR="007D1A81" w:rsidRDefault="007D1A81" w:rsidP="007D1A81"/>
    <w:p w14:paraId="6844385D" w14:textId="77777777" w:rsidR="007D1A81" w:rsidRDefault="007D1A81" w:rsidP="007D1A81"/>
    <w:p w14:paraId="1C333B07" w14:textId="77777777" w:rsidR="007D1A81" w:rsidRDefault="007D1A81" w:rsidP="007D1A81"/>
    <w:p w14:paraId="746C3CF4" w14:textId="704BA882" w:rsidR="007D1A81" w:rsidRDefault="007D1A81" w:rsidP="007D1A81">
      <w:pPr>
        <w:pStyle w:val="paragraph"/>
        <w:ind w:left="360"/>
        <w:textAlignment w:val="baseline"/>
        <w:rPr>
          <w:rStyle w:val="eop"/>
          <w:rFonts w:ascii="Calibri" w:hAnsi="Calibri" w:cs="Calibri"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B0129A" wp14:editId="25F9840D">
            <wp:simplePos x="0" y="0"/>
            <wp:positionH relativeFrom="column">
              <wp:posOffset>4377055</wp:posOffset>
            </wp:positionH>
            <wp:positionV relativeFrom="paragraph">
              <wp:posOffset>5080</wp:posOffset>
            </wp:positionV>
            <wp:extent cx="1220470" cy="1476375"/>
            <wp:effectExtent l="0" t="0" r="0" b="9525"/>
            <wp:wrapNone/>
            <wp:docPr id="5" name="Obrázek 5" descr="https://upload.wikimedia.org/wikipedia/commons/thumb/1/10/Vysocina_Region_CoA_CZ.svg/220px-Vysocina_Region_CoA_CZ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upload.wikimedia.org/wikipedia/commons/thumb/1/10/Vysocina_Region_CoA_CZ.svg/220px-Vysocina_Region_CoA_CZ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Calibri" w:hAnsi="Calibri" w:cs="Calibri"/>
          <w:b/>
          <w:bCs/>
          <w:color w:val="FF0000"/>
          <w:sz w:val="40"/>
          <w:szCs w:val="40"/>
        </w:rPr>
        <w:t>Kraj Vysočina</w:t>
      </w:r>
      <w:r>
        <w:rPr>
          <w:rStyle w:val="eop"/>
          <w:rFonts w:ascii="Calibri" w:hAnsi="Calibri" w:cs="Calibri"/>
          <w:color w:val="FF0000"/>
          <w:sz w:val="40"/>
          <w:szCs w:val="40"/>
        </w:rPr>
        <w:t> </w:t>
      </w:r>
    </w:p>
    <w:p w14:paraId="776B4C6E" w14:textId="6C4CE05E" w:rsidR="007D1A81" w:rsidRDefault="007D1A81" w:rsidP="007D1A81">
      <w:pPr>
        <w:pStyle w:val="paragraph"/>
        <w:ind w:left="360"/>
        <w:textAlignment w:val="baseline"/>
      </w:pPr>
      <w:r>
        <w:rPr>
          <w:noProof/>
        </w:rPr>
        <w:drawing>
          <wp:inline distT="0" distB="0" distL="0" distR="0" wp14:anchorId="19834372" wp14:editId="4BF40ABD">
            <wp:extent cx="3627120" cy="20726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1876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0397547E" w14:textId="77777777" w:rsidR="007D1A81" w:rsidRDefault="007D1A81" w:rsidP="007D1A81">
      <w:pPr>
        <w:pStyle w:val="paragraph"/>
        <w:ind w:left="360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b/>
          <w:bCs/>
        </w:rPr>
        <w:t xml:space="preserve">Jihlava - </w:t>
      </w:r>
      <w:r>
        <w:rPr>
          <w:rStyle w:val="contextualspellingandgrammarerror"/>
          <w:rFonts w:ascii="Calibri" w:hAnsi="Calibri" w:cs="Calibri"/>
        </w:rPr>
        <w:t>krajské</w:t>
      </w:r>
      <w:proofErr w:type="gramEnd"/>
      <w:r>
        <w:rPr>
          <w:rStyle w:val="normaltextrun"/>
          <w:rFonts w:ascii="Calibri" w:hAnsi="Calibri" w:cs="Calibri"/>
        </w:rPr>
        <w:t xml:space="preserve"> město</w:t>
      </w:r>
      <w:r>
        <w:rPr>
          <w:rStyle w:val="eop"/>
          <w:rFonts w:ascii="Calibri" w:hAnsi="Calibri" w:cs="Calibri"/>
        </w:rPr>
        <w:t> </w:t>
      </w:r>
    </w:p>
    <w:p w14:paraId="5F910F48" w14:textId="77777777" w:rsidR="007D1A81" w:rsidRDefault="007D1A81" w:rsidP="007D1A81">
      <w:pPr>
        <w:pStyle w:val="paragraph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Velká </w:t>
      </w:r>
      <w:proofErr w:type="gramStart"/>
      <w:r>
        <w:rPr>
          <w:rStyle w:val="contextualspellingandgrammarerror"/>
          <w:rFonts w:ascii="Calibri" w:hAnsi="Calibri" w:cs="Calibri"/>
          <w:b/>
          <w:bCs/>
        </w:rPr>
        <w:t>města</w:t>
      </w:r>
      <w:r>
        <w:rPr>
          <w:rStyle w:val="contextualspellingandgrammarerror"/>
          <w:rFonts w:ascii="Calibri" w:hAnsi="Calibri" w:cs="Calibri"/>
        </w:rPr>
        <w:t xml:space="preserve"> :</w:t>
      </w:r>
      <w:proofErr w:type="gramEnd"/>
      <w:r>
        <w:rPr>
          <w:rStyle w:val="normaltextrun"/>
          <w:rFonts w:ascii="Calibri" w:hAnsi="Calibri" w:cs="Calibri"/>
        </w:rPr>
        <w:t xml:space="preserve"> Havlíčkův Brod, Žďár nad Sázavou, Pelhřimov, Třebíč</w:t>
      </w:r>
      <w:r>
        <w:rPr>
          <w:rStyle w:val="eop"/>
          <w:rFonts w:ascii="Calibri" w:hAnsi="Calibri" w:cs="Calibri"/>
        </w:rPr>
        <w:t> </w:t>
      </w:r>
    </w:p>
    <w:p w14:paraId="5B042F1F" w14:textId="77777777" w:rsidR="007D1A81" w:rsidRDefault="007D1A81" w:rsidP="007D1A81">
      <w:pPr>
        <w:pStyle w:val="paragraph"/>
        <w:ind w:left="360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b/>
          <w:bCs/>
        </w:rPr>
        <w:t>Povrch</w:t>
      </w:r>
      <w:r>
        <w:rPr>
          <w:rStyle w:val="contextualspellingandgrammarerror"/>
          <w:rFonts w:ascii="Calibri" w:hAnsi="Calibri" w:cs="Calibri"/>
        </w:rPr>
        <w:t xml:space="preserve"> :</w:t>
      </w:r>
      <w:proofErr w:type="gramEnd"/>
      <w:r>
        <w:rPr>
          <w:rStyle w:val="normaltextrun"/>
          <w:rFonts w:ascii="Calibri" w:hAnsi="Calibri" w:cs="Calibri"/>
        </w:rPr>
        <w:t xml:space="preserve"> celé </w:t>
      </w:r>
      <w:r>
        <w:rPr>
          <w:rStyle w:val="contextualspellingandgrammarerror"/>
          <w:rFonts w:ascii="Calibri" w:hAnsi="Calibri" w:cs="Calibri"/>
        </w:rPr>
        <w:t>území - Českomoravská</w:t>
      </w:r>
      <w:r>
        <w:rPr>
          <w:rStyle w:val="normaltextrun"/>
          <w:rFonts w:ascii="Calibri" w:hAnsi="Calibri" w:cs="Calibri"/>
        </w:rPr>
        <w:t xml:space="preserve"> vrchovina</w:t>
      </w:r>
      <w:r>
        <w:rPr>
          <w:rStyle w:val="eop"/>
          <w:rFonts w:ascii="Calibri" w:hAnsi="Calibri" w:cs="Calibri"/>
        </w:rPr>
        <w:t> </w:t>
      </w:r>
    </w:p>
    <w:p w14:paraId="4A909CAA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 </w:t>
      </w:r>
      <w:proofErr w:type="gramStart"/>
      <w:r>
        <w:rPr>
          <w:rStyle w:val="contextualspellingandgrammarerror"/>
          <w:rFonts w:ascii="Calibri" w:hAnsi="Calibri" w:cs="Calibri"/>
        </w:rPr>
        <w:t>sever - Žďárské</w:t>
      </w:r>
      <w:proofErr w:type="gramEnd"/>
      <w:r>
        <w:rPr>
          <w:rStyle w:val="normaltextrun"/>
          <w:rFonts w:ascii="Calibri" w:hAnsi="Calibri" w:cs="Calibri"/>
        </w:rPr>
        <w:t xml:space="preserve"> vrchy</w:t>
      </w:r>
      <w:r>
        <w:rPr>
          <w:rStyle w:val="eop"/>
          <w:rFonts w:ascii="Calibri" w:hAnsi="Calibri" w:cs="Calibri"/>
        </w:rPr>
        <w:t> </w:t>
      </w:r>
    </w:p>
    <w:p w14:paraId="28D70EE2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 </w:t>
      </w:r>
      <w:proofErr w:type="gramStart"/>
      <w:r>
        <w:rPr>
          <w:rStyle w:val="contextualspellingandgrammarerror"/>
          <w:rFonts w:ascii="Calibri" w:hAnsi="Calibri" w:cs="Calibri"/>
        </w:rPr>
        <w:t>nejvyšší - Jihlavské</w:t>
      </w:r>
      <w:proofErr w:type="gramEnd"/>
      <w:r>
        <w:rPr>
          <w:rStyle w:val="normaltextrun"/>
          <w:rFonts w:ascii="Calibri" w:hAnsi="Calibri" w:cs="Calibri"/>
        </w:rPr>
        <w:t xml:space="preserve"> vrchy</w:t>
      </w:r>
      <w:r>
        <w:rPr>
          <w:rStyle w:val="eop"/>
          <w:rFonts w:ascii="Calibri" w:hAnsi="Calibri" w:cs="Calibri"/>
        </w:rPr>
        <w:t> </w:t>
      </w:r>
    </w:p>
    <w:p w14:paraId="5D62C7DF" w14:textId="77777777" w:rsidR="007D1A81" w:rsidRDefault="007D1A81" w:rsidP="007D1A81">
      <w:pPr>
        <w:pStyle w:val="paragraph"/>
        <w:ind w:left="360"/>
        <w:textAlignment w:val="baseline"/>
      </w:pPr>
    </w:p>
    <w:p w14:paraId="319A92B3" w14:textId="011553EE" w:rsidR="007D1A81" w:rsidRDefault="007D1A81" w:rsidP="007D1A81">
      <w:pPr>
        <w:pStyle w:val="paragraph"/>
        <w:ind w:left="360"/>
        <w:textAlignment w:val="baseline"/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5BBF1B65" wp14:editId="2D2BB6EC">
            <wp:extent cx="5265420" cy="5105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11FAAAF5" w14:textId="77777777" w:rsidR="007D1A81" w:rsidRDefault="007D1A81" w:rsidP="007D1A81">
      <w:pPr>
        <w:pStyle w:val="paragraph"/>
        <w:ind w:left="360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b/>
          <w:bCs/>
        </w:rPr>
        <w:t>Vodstvo :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Českomoravskou vrchovinou prochází hlavní evropské rozvodí, které  </w:t>
      </w:r>
      <w:r>
        <w:rPr>
          <w:rStyle w:val="eop"/>
          <w:rFonts w:ascii="Calibri" w:hAnsi="Calibri" w:cs="Calibri"/>
        </w:rPr>
        <w:t> </w:t>
      </w:r>
    </w:p>
    <w:p w14:paraId="587D28E2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 odděluje západní část našeho území </w:t>
      </w:r>
      <w:proofErr w:type="gramStart"/>
      <w:r>
        <w:rPr>
          <w:rStyle w:val="contextualspellingandgrammarerror"/>
          <w:rFonts w:ascii="Calibri" w:hAnsi="Calibri" w:cs="Calibri"/>
        </w:rPr>
        <w:t>( odtékají</w:t>
      </w:r>
      <w:proofErr w:type="gramEnd"/>
      <w:r>
        <w:rPr>
          <w:rStyle w:val="normaltextrun"/>
          <w:rFonts w:ascii="Calibri" w:hAnsi="Calibri" w:cs="Calibri"/>
        </w:rPr>
        <w:t xml:space="preserve"> vody do Severního </w:t>
      </w:r>
      <w:r>
        <w:rPr>
          <w:rStyle w:val="contextualspellingandgrammarerror"/>
          <w:rFonts w:ascii="Calibri" w:hAnsi="Calibri" w:cs="Calibri"/>
        </w:rPr>
        <w:t>moře )</w:t>
      </w:r>
      <w:r>
        <w:rPr>
          <w:rStyle w:val="eop"/>
          <w:rFonts w:ascii="Calibri" w:hAnsi="Calibri" w:cs="Calibri"/>
        </w:rPr>
        <w:t> </w:t>
      </w:r>
    </w:p>
    <w:p w14:paraId="54964290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 od východní části </w:t>
      </w:r>
      <w:proofErr w:type="gramStart"/>
      <w:r>
        <w:rPr>
          <w:rStyle w:val="contextualspellingandgrammarerror"/>
          <w:rFonts w:ascii="Calibri" w:hAnsi="Calibri" w:cs="Calibri"/>
        </w:rPr>
        <w:t>( vody</w:t>
      </w:r>
      <w:proofErr w:type="gramEnd"/>
      <w:r>
        <w:rPr>
          <w:rStyle w:val="normaltextrun"/>
          <w:rFonts w:ascii="Calibri" w:hAnsi="Calibri" w:cs="Calibri"/>
        </w:rPr>
        <w:t xml:space="preserve"> odtékají do Černého </w:t>
      </w:r>
      <w:r>
        <w:rPr>
          <w:rStyle w:val="contextualspellingandgrammarerror"/>
          <w:rFonts w:ascii="Calibri" w:hAnsi="Calibri" w:cs="Calibri"/>
        </w:rPr>
        <w:t>moře )</w:t>
      </w:r>
      <w:r>
        <w:rPr>
          <w:rStyle w:val="eop"/>
          <w:rFonts w:ascii="Calibri" w:hAnsi="Calibri" w:cs="Calibri"/>
        </w:rPr>
        <w:t> </w:t>
      </w:r>
    </w:p>
    <w:p w14:paraId="23846DB3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>                  </w:t>
      </w:r>
      <w:r>
        <w:rPr>
          <w:rStyle w:val="eop"/>
          <w:rFonts w:ascii="Calibri" w:hAnsi="Calibri" w:cs="Calibri"/>
        </w:rPr>
        <w:t> </w:t>
      </w:r>
    </w:p>
    <w:p w14:paraId="2A712845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 </w:t>
      </w:r>
      <w:proofErr w:type="gramStart"/>
      <w:r>
        <w:rPr>
          <w:rStyle w:val="contextualspellingandgrammarerror"/>
          <w:rFonts w:ascii="Calibri" w:hAnsi="Calibri" w:cs="Calibri"/>
        </w:rPr>
        <w:t>Řeky :</w:t>
      </w:r>
      <w:proofErr w:type="gramEnd"/>
      <w:r>
        <w:rPr>
          <w:rStyle w:val="normaltextrun"/>
          <w:rFonts w:ascii="Calibri" w:hAnsi="Calibri" w:cs="Calibri"/>
        </w:rPr>
        <w:t xml:space="preserve"> Sázava, Želivka, </w:t>
      </w:r>
      <w:r>
        <w:rPr>
          <w:rStyle w:val="contextualspellingandgrammarerror"/>
          <w:rFonts w:ascii="Calibri" w:hAnsi="Calibri" w:cs="Calibri"/>
        </w:rPr>
        <w:t>Nežárka - tečou</w:t>
      </w:r>
      <w:r>
        <w:rPr>
          <w:rStyle w:val="normaltextrun"/>
          <w:rFonts w:ascii="Calibri" w:hAnsi="Calibri" w:cs="Calibri"/>
        </w:rPr>
        <w:t xml:space="preserve"> do Čech</w:t>
      </w:r>
      <w:r>
        <w:rPr>
          <w:rStyle w:val="eop"/>
          <w:rFonts w:ascii="Calibri" w:hAnsi="Calibri" w:cs="Calibri"/>
        </w:rPr>
        <w:t> </w:t>
      </w:r>
    </w:p>
    <w:p w14:paraId="5222BA67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             Svratka, Oslava, Jihlava, Jevišovka, Moravská </w:t>
      </w:r>
      <w:proofErr w:type="gramStart"/>
      <w:r>
        <w:rPr>
          <w:rStyle w:val="contextualspellingandgrammarerror"/>
          <w:rFonts w:ascii="Calibri" w:hAnsi="Calibri" w:cs="Calibri"/>
        </w:rPr>
        <w:t>Dyje - tečou</w:t>
      </w:r>
      <w:proofErr w:type="gramEnd"/>
      <w:r>
        <w:rPr>
          <w:rStyle w:val="normaltextrun"/>
          <w:rFonts w:ascii="Calibri" w:hAnsi="Calibri" w:cs="Calibri"/>
        </w:rPr>
        <w:t xml:space="preserve"> na Moravu</w:t>
      </w:r>
      <w:r>
        <w:rPr>
          <w:rStyle w:val="eop"/>
          <w:rFonts w:ascii="Calibri" w:hAnsi="Calibri" w:cs="Calibri"/>
        </w:rPr>
        <w:t> </w:t>
      </w:r>
    </w:p>
    <w:p w14:paraId="1955EB5F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 </w:t>
      </w:r>
      <w:proofErr w:type="gramStart"/>
      <w:r>
        <w:rPr>
          <w:rStyle w:val="contextualspellingandgrammarerror"/>
          <w:rFonts w:ascii="Calibri" w:hAnsi="Calibri" w:cs="Calibri"/>
        </w:rPr>
        <w:t>Rybníky :</w:t>
      </w:r>
      <w:proofErr w:type="gramEnd"/>
      <w:r>
        <w:rPr>
          <w:rStyle w:val="normaltextrun"/>
          <w:rFonts w:ascii="Calibri" w:hAnsi="Calibri" w:cs="Calibri"/>
        </w:rPr>
        <w:t xml:space="preserve"> Velké </w:t>
      </w:r>
      <w:r>
        <w:rPr>
          <w:rStyle w:val="contextualspellingandgrammarerror"/>
          <w:rFonts w:ascii="Calibri" w:hAnsi="Calibri" w:cs="Calibri"/>
        </w:rPr>
        <w:t>Dářko - největší</w:t>
      </w:r>
      <w:r>
        <w:rPr>
          <w:rStyle w:val="eop"/>
          <w:rFonts w:ascii="Calibri" w:hAnsi="Calibri" w:cs="Calibri"/>
        </w:rPr>
        <w:t> </w:t>
      </w:r>
    </w:p>
    <w:p w14:paraId="103348D9" w14:textId="77777777" w:rsidR="007D1A81" w:rsidRDefault="007D1A81" w:rsidP="007D1A81">
      <w:pPr>
        <w:pStyle w:val="paragraph"/>
        <w:ind w:left="360"/>
        <w:textAlignment w:val="baseline"/>
        <w:rPr>
          <w:rStyle w:val="contextualspellingandgrammarerror"/>
        </w:rPr>
      </w:pPr>
      <w:r>
        <w:rPr>
          <w:rStyle w:val="normaltextrun"/>
          <w:rFonts w:ascii="Calibri" w:hAnsi="Calibri" w:cs="Calibri"/>
        </w:rPr>
        <w:t xml:space="preserve">                  Vodní </w:t>
      </w:r>
      <w:proofErr w:type="gramStart"/>
      <w:r>
        <w:rPr>
          <w:rStyle w:val="contextualspellingandgrammarerror"/>
          <w:rFonts w:ascii="Calibri" w:hAnsi="Calibri" w:cs="Calibri"/>
        </w:rPr>
        <w:t>nádrže :</w:t>
      </w:r>
      <w:proofErr w:type="gramEnd"/>
      <w:r>
        <w:rPr>
          <w:rStyle w:val="normaltextrun"/>
          <w:rFonts w:ascii="Calibri" w:hAnsi="Calibri" w:cs="Calibri"/>
        </w:rPr>
        <w:t xml:space="preserve"> Vírská přehrada a Dalešická přehrada</w:t>
      </w:r>
      <w:r>
        <w:rPr>
          <w:rStyle w:val="eop"/>
          <w:rFonts w:ascii="Calibri" w:hAnsi="Calibri" w:cs="Calibri"/>
        </w:rPr>
        <w:t> </w:t>
      </w:r>
    </w:p>
    <w:p w14:paraId="1A7E5C30" w14:textId="77777777" w:rsidR="007D1A81" w:rsidRDefault="007D1A81" w:rsidP="007D1A81">
      <w:pPr>
        <w:pStyle w:val="paragraph"/>
        <w:ind w:left="360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b/>
          <w:bCs/>
        </w:rPr>
        <w:t>Zemědělství</w:t>
      </w:r>
      <w:r>
        <w:rPr>
          <w:rStyle w:val="contextualspellingandgrammarerror"/>
          <w:rFonts w:ascii="Calibri" w:hAnsi="Calibri" w:cs="Calibri"/>
        </w:rPr>
        <w:t xml:space="preserve"> :</w:t>
      </w:r>
      <w:proofErr w:type="gramEnd"/>
      <w:r>
        <w:rPr>
          <w:rStyle w:val="normaltextrun"/>
          <w:rFonts w:ascii="Calibri" w:hAnsi="Calibri" w:cs="Calibri"/>
        </w:rPr>
        <w:t>  pěstují se brambory, len, oves a žito</w:t>
      </w:r>
      <w:r>
        <w:rPr>
          <w:rStyle w:val="eop"/>
          <w:rFonts w:ascii="Calibri" w:hAnsi="Calibri" w:cs="Calibri"/>
        </w:rPr>
        <w:t> </w:t>
      </w:r>
    </w:p>
    <w:p w14:paraId="7CA36F7B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24F8BDEB" w14:textId="77777777" w:rsidR="007D1A81" w:rsidRDefault="007D1A81" w:rsidP="007D1A81">
      <w:pPr>
        <w:pStyle w:val="paragraph"/>
        <w:ind w:left="360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b/>
          <w:bCs/>
        </w:rPr>
        <w:lastRenderedPageBreak/>
        <w:t>Průmysl</w:t>
      </w:r>
      <w:r>
        <w:rPr>
          <w:rStyle w:val="contextualspellingandgrammarerror"/>
          <w:rFonts w:ascii="Calibri" w:hAnsi="Calibri" w:cs="Calibri"/>
        </w:rPr>
        <w:t xml:space="preserve"> :</w:t>
      </w:r>
      <w:proofErr w:type="gramEnd"/>
      <w:r>
        <w:rPr>
          <w:rStyle w:val="normaltextrun"/>
          <w:rFonts w:ascii="Calibri" w:hAnsi="Calibri" w:cs="Calibri"/>
        </w:rPr>
        <w:t xml:space="preserve"> těžba žuly, potravinářský průmysl, jaderná elektrárna Dukovany, strojírenství</w:t>
      </w:r>
      <w:r>
        <w:rPr>
          <w:rStyle w:val="eop"/>
          <w:rFonts w:ascii="Calibri" w:hAnsi="Calibri" w:cs="Calibri"/>
        </w:rPr>
        <w:t> </w:t>
      </w:r>
    </w:p>
    <w:p w14:paraId="759A9A23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471832A4" w14:textId="77777777" w:rsidR="007D1A81" w:rsidRDefault="007D1A81" w:rsidP="007D1A81">
      <w:pPr>
        <w:pStyle w:val="paragraph"/>
        <w:ind w:left="360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b/>
          <w:bCs/>
        </w:rPr>
        <w:t>Pamětihodnosti</w:t>
      </w:r>
      <w:r>
        <w:rPr>
          <w:rStyle w:val="contextualspellingandgrammarerror"/>
          <w:rFonts w:ascii="Calibri" w:hAnsi="Calibri" w:cs="Calibri"/>
        </w:rPr>
        <w:t xml:space="preserve"> :</w:t>
      </w:r>
      <w:proofErr w:type="gramEnd"/>
      <w:r>
        <w:rPr>
          <w:rStyle w:val="normaltextrun"/>
          <w:rFonts w:ascii="Calibri" w:hAnsi="Calibri" w:cs="Calibri"/>
        </w:rPr>
        <w:t xml:space="preserve"> Jihlava</w:t>
      </w:r>
      <w:r>
        <w:rPr>
          <w:rStyle w:val="eop"/>
          <w:rFonts w:ascii="Calibri" w:hAnsi="Calibri" w:cs="Calibri"/>
        </w:rPr>
        <w:t> –gotické hradby, naleziště stříbra 1420</w:t>
      </w:r>
    </w:p>
    <w:p w14:paraId="065B9639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>                               barokní zámek Jaroměřice nad Rokytnou</w:t>
      </w:r>
      <w:r>
        <w:rPr>
          <w:rStyle w:val="eop"/>
          <w:rFonts w:ascii="Calibri" w:hAnsi="Calibri" w:cs="Calibri"/>
        </w:rPr>
        <w:t> </w:t>
      </w:r>
    </w:p>
    <w:p w14:paraId="029EB79E" w14:textId="77777777" w:rsidR="007D1A81" w:rsidRDefault="007D1A81" w:rsidP="007D1A81">
      <w:pPr>
        <w:pStyle w:val="paragraph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                               židovská čtvrt Třebíč</w:t>
      </w:r>
    </w:p>
    <w:p w14:paraId="1DF6D0A3" w14:textId="77777777" w:rsidR="007D1A81" w:rsidRDefault="007D1A81" w:rsidP="007D1A81">
      <w:pPr>
        <w:pStyle w:val="paragraph"/>
        <w:ind w:left="1776" w:firstLine="348"/>
        <w:textAlignment w:val="baseline"/>
      </w:pPr>
      <w:r>
        <w:rPr>
          <w:rStyle w:val="normaltextrun"/>
          <w:rFonts w:ascii="Calibri" w:hAnsi="Calibri" w:cs="Calibri"/>
        </w:rPr>
        <w:t>Žďár nad Sázavou</w:t>
      </w:r>
      <w:r>
        <w:rPr>
          <w:rStyle w:val="eop"/>
          <w:rFonts w:ascii="Calibri" w:hAnsi="Calibri" w:cs="Calibri"/>
        </w:rPr>
        <w:t> – poutní koste sv. Jana Nepomuckého UNESCO</w:t>
      </w:r>
    </w:p>
    <w:p w14:paraId="20AEC573" w14:textId="77777777" w:rsidR="007D1A81" w:rsidRDefault="007D1A81" w:rsidP="007D1A81">
      <w:pPr>
        <w:pStyle w:val="paragraph"/>
        <w:ind w:left="1776" w:firstLine="348"/>
        <w:textAlignment w:val="baseline"/>
      </w:pPr>
      <w:r>
        <w:rPr>
          <w:rStyle w:val="normaltextrun"/>
          <w:rFonts w:ascii="Calibri" w:hAnsi="Calibri" w:cs="Calibri"/>
        </w:rPr>
        <w:t>Telč</w:t>
      </w:r>
      <w:r>
        <w:rPr>
          <w:rStyle w:val="eop"/>
          <w:rFonts w:ascii="Calibri" w:hAnsi="Calibri" w:cs="Calibri"/>
        </w:rPr>
        <w:t xml:space="preserve"> náměstí s řadou renesančních a barokních domů UNESCO</w:t>
      </w:r>
    </w:p>
    <w:p w14:paraId="6BD99B26" w14:textId="77777777" w:rsidR="007D1A81" w:rsidRDefault="007D1A81" w:rsidP="007D1A81">
      <w:pPr>
        <w:pStyle w:val="paragraph"/>
        <w:ind w:left="2124"/>
        <w:textAlignment w:val="baseline"/>
      </w:pPr>
      <w:r>
        <w:rPr>
          <w:rStyle w:val="normaltextrun"/>
          <w:rFonts w:ascii="Calibri" w:hAnsi="Calibri" w:cs="Calibri"/>
        </w:rPr>
        <w:t>hrad Perštejn</w:t>
      </w:r>
      <w:r>
        <w:rPr>
          <w:rStyle w:val="eop"/>
          <w:rFonts w:ascii="Calibri" w:hAnsi="Calibri" w:cs="Calibri"/>
        </w:rPr>
        <w:t> </w:t>
      </w:r>
    </w:p>
    <w:p w14:paraId="162200DC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3187BBBC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  <w:b/>
          <w:bCs/>
        </w:rPr>
        <w:t xml:space="preserve">Přírodní </w:t>
      </w:r>
      <w:proofErr w:type="gramStart"/>
      <w:r>
        <w:rPr>
          <w:rStyle w:val="contextualspellingandgrammarerror"/>
          <w:rFonts w:ascii="Calibri" w:hAnsi="Calibri" w:cs="Calibri"/>
          <w:b/>
          <w:bCs/>
        </w:rPr>
        <w:t>zajímavosti</w:t>
      </w:r>
      <w:r>
        <w:rPr>
          <w:rStyle w:val="contextualspellingandgrammarerror"/>
          <w:rFonts w:ascii="Calibri" w:hAnsi="Calibri" w:cs="Calibri"/>
        </w:rPr>
        <w:t xml:space="preserve"> :</w:t>
      </w:r>
      <w:proofErr w:type="gramEnd"/>
      <w:r>
        <w:rPr>
          <w:rStyle w:val="normaltextrun"/>
          <w:rFonts w:ascii="Calibri" w:hAnsi="Calibri" w:cs="Calibri"/>
        </w:rPr>
        <w:t xml:space="preserve"> Českomoravská vrchovina</w:t>
      </w:r>
      <w:r>
        <w:rPr>
          <w:rStyle w:val="eop"/>
          <w:rFonts w:ascii="Calibri" w:hAnsi="Calibri" w:cs="Calibri"/>
        </w:rPr>
        <w:t> </w:t>
      </w:r>
    </w:p>
    <w:p w14:paraId="3F39DD89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>                                       CHKO Žďárské vrchy</w:t>
      </w:r>
      <w:r>
        <w:rPr>
          <w:rStyle w:val="eop"/>
          <w:rFonts w:ascii="Calibri" w:hAnsi="Calibri" w:cs="Calibri"/>
        </w:rPr>
        <w:t> </w:t>
      </w:r>
    </w:p>
    <w:p w14:paraId="29F49A20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>                                       Žákova hora</w:t>
      </w:r>
      <w:r>
        <w:rPr>
          <w:rStyle w:val="eop"/>
          <w:rFonts w:ascii="Calibri" w:hAnsi="Calibri" w:cs="Calibri"/>
        </w:rPr>
        <w:t> </w:t>
      </w:r>
    </w:p>
    <w:p w14:paraId="27C990CC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>                                       Javořice, Devět skal</w:t>
      </w:r>
      <w:r>
        <w:rPr>
          <w:rStyle w:val="eop"/>
          <w:rFonts w:ascii="Calibri" w:hAnsi="Calibri" w:cs="Calibri"/>
        </w:rPr>
        <w:t> </w:t>
      </w:r>
    </w:p>
    <w:p w14:paraId="7AC4AD69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>                                       nádrž Dalešice</w:t>
      </w:r>
      <w:r>
        <w:rPr>
          <w:rStyle w:val="eop"/>
          <w:rFonts w:ascii="Calibri" w:hAnsi="Calibri" w:cs="Calibri"/>
        </w:rPr>
        <w:t> </w:t>
      </w:r>
    </w:p>
    <w:p w14:paraId="663D8409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                      </w:t>
      </w:r>
      <w:proofErr w:type="spellStart"/>
      <w:r>
        <w:rPr>
          <w:rStyle w:val="spellingerror"/>
          <w:rFonts w:ascii="Calibri" w:hAnsi="Calibri" w:cs="Calibri"/>
        </w:rPr>
        <w:t>Mohelenská</w:t>
      </w:r>
      <w:proofErr w:type="spellEnd"/>
      <w:r>
        <w:rPr>
          <w:rStyle w:val="normaltextrun"/>
          <w:rFonts w:ascii="Calibri" w:hAnsi="Calibri" w:cs="Calibri"/>
        </w:rPr>
        <w:t xml:space="preserve"> hadcová step</w:t>
      </w:r>
      <w:r>
        <w:rPr>
          <w:rStyle w:val="eop"/>
          <w:rFonts w:ascii="Calibri" w:hAnsi="Calibri" w:cs="Calibri"/>
        </w:rPr>
        <w:t> </w:t>
      </w:r>
    </w:p>
    <w:p w14:paraId="60FF46E0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3C4EF803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  <w:b/>
          <w:bCs/>
        </w:rPr>
        <w:t xml:space="preserve">Významné </w:t>
      </w:r>
      <w:proofErr w:type="gramStart"/>
      <w:r>
        <w:rPr>
          <w:rStyle w:val="contextualspellingandgrammarerror"/>
          <w:rFonts w:ascii="Calibri" w:hAnsi="Calibri" w:cs="Calibri"/>
          <w:b/>
          <w:bCs/>
        </w:rPr>
        <w:t>osobnosti</w:t>
      </w:r>
      <w:r>
        <w:rPr>
          <w:rStyle w:val="contextualspellingandgrammarerror"/>
          <w:rFonts w:ascii="Calibri" w:hAnsi="Calibri" w:cs="Calibri"/>
        </w:rPr>
        <w:t xml:space="preserve"> :</w:t>
      </w:r>
      <w:proofErr w:type="gramEnd"/>
      <w:r>
        <w:rPr>
          <w:rStyle w:val="normaltextrun"/>
          <w:rFonts w:ascii="Calibri" w:hAnsi="Calibri" w:cs="Calibri"/>
        </w:rPr>
        <w:t xml:space="preserve"> Jaroslav Hašek </w:t>
      </w:r>
      <w:r>
        <w:rPr>
          <w:rStyle w:val="contextualspellingandgrammarerror"/>
          <w:rFonts w:ascii="Calibri" w:hAnsi="Calibri" w:cs="Calibri"/>
        </w:rPr>
        <w:t>( zemřel</w:t>
      </w:r>
      <w:r>
        <w:rPr>
          <w:rStyle w:val="normaltextrun"/>
          <w:rFonts w:ascii="Calibri" w:hAnsi="Calibri" w:cs="Calibri"/>
        </w:rPr>
        <w:t xml:space="preserve"> i pohřben v Lipnici nad </w:t>
      </w:r>
      <w:r>
        <w:rPr>
          <w:rStyle w:val="contextualspellingandgrammarerror"/>
          <w:rFonts w:ascii="Calibri" w:hAnsi="Calibri" w:cs="Calibri"/>
        </w:rPr>
        <w:t>Sázavou )</w:t>
      </w:r>
      <w:r>
        <w:rPr>
          <w:rStyle w:val="eop"/>
          <w:rFonts w:ascii="Calibri" w:hAnsi="Calibri" w:cs="Calibri"/>
        </w:rPr>
        <w:t> </w:t>
      </w:r>
    </w:p>
    <w:p w14:paraId="3C8D4F80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                        Karel Havlíček Borovský </w:t>
      </w:r>
      <w:proofErr w:type="gramStart"/>
      <w:r>
        <w:rPr>
          <w:rStyle w:val="contextualspellingandgrammarerror"/>
          <w:rFonts w:ascii="Calibri" w:hAnsi="Calibri" w:cs="Calibri"/>
        </w:rPr>
        <w:t>( narozen</w:t>
      </w:r>
      <w:proofErr w:type="gramEnd"/>
      <w:r>
        <w:rPr>
          <w:rStyle w:val="normaltextrun"/>
          <w:rFonts w:ascii="Calibri" w:hAnsi="Calibri" w:cs="Calibri"/>
        </w:rPr>
        <w:t xml:space="preserve"> v obci Havlíčkova </w:t>
      </w:r>
      <w:r>
        <w:rPr>
          <w:rStyle w:val="contextualspellingandgrammarerror"/>
          <w:rFonts w:ascii="Calibri" w:hAnsi="Calibri" w:cs="Calibri"/>
        </w:rPr>
        <w:t>Borová )</w:t>
      </w:r>
      <w:r>
        <w:rPr>
          <w:rStyle w:val="eop"/>
          <w:rFonts w:ascii="Calibri" w:hAnsi="Calibri" w:cs="Calibri"/>
        </w:rPr>
        <w:t> </w:t>
      </w:r>
    </w:p>
    <w:p w14:paraId="142FB51F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                        Josef Karafiát </w:t>
      </w:r>
      <w:proofErr w:type="gramStart"/>
      <w:r>
        <w:rPr>
          <w:rStyle w:val="contextualspellingandgrammarerror"/>
          <w:rFonts w:ascii="Calibri" w:hAnsi="Calibri" w:cs="Calibri"/>
        </w:rPr>
        <w:t>( narozen</w:t>
      </w:r>
      <w:proofErr w:type="gramEnd"/>
      <w:r>
        <w:rPr>
          <w:rStyle w:val="normaltextrun"/>
          <w:rFonts w:ascii="Calibri" w:hAnsi="Calibri" w:cs="Calibri"/>
        </w:rPr>
        <w:t xml:space="preserve"> v </w:t>
      </w:r>
      <w:r>
        <w:rPr>
          <w:rStyle w:val="contextualspellingandgrammarerror"/>
          <w:rFonts w:ascii="Calibri" w:hAnsi="Calibri" w:cs="Calibri"/>
        </w:rPr>
        <w:t>Jimramově )</w:t>
      </w:r>
      <w:r>
        <w:rPr>
          <w:rStyle w:val="eop"/>
          <w:rFonts w:ascii="Calibri" w:hAnsi="Calibri" w:cs="Calibri"/>
        </w:rPr>
        <w:t> </w:t>
      </w:r>
    </w:p>
    <w:p w14:paraId="05443504" w14:textId="77777777" w:rsidR="007D1A81" w:rsidRDefault="007D1A81" w:rsidP="007D1A81">
      <w:pPr>
        <w:pStyle w:val="paragraph"/>
        <w:ind w:left="360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                        Vítězslav Novák </w:t>
      </w:r>
      <w:proofErr w:type="gramStart"/>
      <w:r>
        <w:rPr>
          <w:rStyle w:val="contextualspellingandgrammarerror"/>
          <w:rFonts w:ascii="Calibri" w:hAnsi="Calibri" w:cs="Calibri"/>
        </w:rPr>
        <w:t>( narozen</w:t>
      </w:r>
      <w:proofErr w:type="gramEnd"/>
      <w:r>
        <w:rPr>
          <w:rStyle w:val="normaltextrun"/>
          <w:rFonts w:ascii="Calibri" w:hAnsi="Calibri" w:cs="Calibri"/>
        </w:rPr>
        <w:t xml:space="preserve"> v kamenici nad </w:t>
      </w:r>
      <w:r>
        <w:rPr>
          <w:rStyle w:val="contextualspellingandgrammarerror"/>
          <w:rFonts w:ascii="Calibri" w:hAnsi="Calibri" w:cs="Calibri"/>
        </w:rPr>
        <w:t>Lipou )</w:t>
      </w:r>
      <w:r>
        <w:rPr>
          <w:rStyle w:val="eop"/>
          <w:rFonts w:ascii="Calibri" w:hAnsi="Calibri" w:cs="Calibri"/>
        </w:rPr>
        <w:t> </w:t>
      </w:r>
    </w:p>
    <w:p w14:paraId="7116167F" w14:textId="24B28A42" w:rsidR="007D1A81" w:rsidRDefault="007D1A81" w:rsidP="007D1A81">
      <w:pPr>
        <w:rPr>
          <w:rFonts w:eastAsia="Times New Roman"/>
          <w:color w:val="000000"/>
          <w:sz w:val="24"/>
          <w:szCs w:val="24"/>
        </w:rPr>
      </w:pPr>
    </w:p>
    <w:p w14:paraId="1B5468FC" w14:textId="77777777" w:rsidR="007D1A81" w:rsidRDefault="007D1A81" w:rsidP="007D1A81">
      <w:pPr>
        <w:rPr>
          <w:rFonts w:eastAsia="Times New Roman"/>
          <w:color w:val="000000"/>
          <w:sz w:val="24"/>
          <w:szCs w:val="24"/>
        </w:rPr>
      </w:pPr>
    </w:p>
    <w:p w14:paraId="2B64A68A" w14:textId="77777777" w:rsidR="007D1A81" w:rsidRDefault="007D1A81"/>
    <w:p w14:paraId="1B4D73DB" w14:textId="77777777" w:rsidR="009167C6" w:rsidRDefault="009167C6"/>
    <w:sectPr w:rsidR="0091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55B21"/>
    <w:multiLevelType w:val="hybridMultilevel"/>
    <w:tmpl w:val="9216FAD8"/>
    <w:lvl w:ilvl="0" w:tplc="C10A58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EE0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A89C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02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ECE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8E68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C0F1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2D45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AA3C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CF1"/>
    <w:multiLevelType w:val="hybridMultilevel"/>
    <w:tmpl w:val="0F408F7A"/>
    <w:lvl w:ilvl="0" w:tplc="E9005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A9D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29EB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EFB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47A8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AB3B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AF2A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E6E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2EA1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065F"/>
    <w:multiLevelType w:val="hybridMultilevel"/>
    <w:tmpl w:val="393AC6E0"/>
    <w:lvl w:ilvl="0" w:tplc="19809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4B4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2FC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288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62180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4622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8A4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6B6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2259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2674"/>
    <w:multiLevelType w:val="hybridMultilevel"/>
    <w:tmpl w:val="F26827E6"/>
    <w:lvl w:ilvl="0" w:tplc="EF9A8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EB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C007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3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40FD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655E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4E80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405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C6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2B30"/>
    <w:multiLevelType w:val="hybridMultilevel"/>
    <w:tmpl w:val="075CA40A"/>
    <w:lvl w:ilvl="0" w:tplc="B8F4F5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CAAE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047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87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AFD5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41E9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2CB3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C6FD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6ABC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67DD9"/>
    <w:multiLevelType w:val="hybridMultilevel"/>
    <w:tmpl w:val="A586A54E"/>
    <w:lvl w:ilvl="0" w:tplc="2CFC4F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C17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4021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8A4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402E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A2D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0365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E75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439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F19E9"/>
    <w:multiLevelType w:val="hybridMultilevel"/>
    <w:tmpl w:val="6A18A7FC"/>
    <w:lvl w:ilvl="0" w:tplc="EE7ED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421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6E6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6DD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4070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6DC6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6074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CDC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2F66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2D7"/>
    <w:multiLevelType w:val="hybridMultilevel"/>
    <w:tmpl w:val="F0AC99D8"/>
    <w:lvl w:ilvl="0" w:tplc="59BAC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CCD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E4F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258A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E9FE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212D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E75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AE9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01E4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05DF5"/>
    <w:multiLevelType w:val="hybridMultilevel"/>
    <w:tmpl w:val="81286060"/>
    <w:lvl w:ilvl="0" w:tplc="C9F0B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425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835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46AF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6EAB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ABC3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8955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464F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66E3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065BD"/>
    <w:multiLevelType w:val="hybridMultilevel"/>
    <w:tmpl w:val="8FECB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F5896"/>
    <w:multiLevelType w:val="hybridMultilevel"/>
    <w:tmpl w:val="7D467942"/>
    <w:lvl w:ilvl="0" w:tplc="6C7EB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E51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891B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6769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1AA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C49D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6A53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421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2FCF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037DE"/>
    <w:multiLevelType w:val="hybridMultilevel"/>
    <w:tmpl w:val="E55A343A"/>
    <w:lvl w:ilvl="0" w:tplc="FC98D6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068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0A77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89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0EE0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AC1E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C1EA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0179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2A09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03059"/>
    <w:multiLevelType w:val="hybridMultilevel"/>
    <w:tmpl w:val="125CBFE4"/>
    <w:lvl w:ilvl="0" w:tplc="165C3B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6E1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66F1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2BE9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6C55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8AFC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9DE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46DE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CAEE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83FB3"/>
    <w:multiLevelType w:val="hybridMultilevel"/>
    <w:tmpl w:val="EF589718"/>
    <w:lvl w:ilvl="0" w:tplc="031EE8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2FA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0D8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C64B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0830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86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8B0A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CB66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08EA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6"/>
    <w:rsid w:val="00001B76"/>
    <w:rsid w:val="00397031"/>
    <w:rsid w:val="007D1A81"/>
    <w:rsid w:val="00874670"/>
    <w:rsid w:val="009167C6"/>
    <w:rsid w:val="00A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F704"/>
  <w15:chartTrackingRefBased/>
  <w15:docId w15:val="{05788BD9-C82E-4647-A3FE-BDDDDCE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A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7D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D1A81"/>
  </w:style>
  <w:style w:type="character" w:customStyle="1" w:styleId="eop">
    <w:name w:val="eop"/>
    <w:basedOn w:val="Standardnpsmoodstavce"/>
    <w:rsid w:val="007D1A81"/>
  </w:style>
  <w:style w:type="character" w:customStyle="1" w:styleId="contextualspellingandgrammarerror">
    <w:name w:val="contextualspellingandgrammarerror"/>
    <w:basedOn w:val="Standardnpsmoodstavce"/>
    <w:rsid w:val="007D1A81"/>
  </w:style>
  <w:style w:type="character" w:customStyle="1" w:styleId="spellingerror">
    <w:name w:val="spellingerror"/>
    <w:basedOn w:val="Standardnpsmoodstavce"/>
    <w:rsid w:val="007D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Jouzová</dc:creator>
  <cp:keywords/>
  <dc:description/>
  <cp:lastModifiedBy>Jana Jouzová</cp:lastModifiedBy>
  <cp:revision>2</cp:revision>
  <dcterms:created xsi:type="dcterms:W3CDTF">2021-01-29T13:01:00Z</dcterms:created>
  <dcterms:modified xsi:type="dcterms:W3CDTF">2021-01-29T13:22:00Z</dcterms:modified>
</cp:coreProperties>
</file>