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44715" w14:textId="43B765AA" w:rsidR="00470082" w:rsidRPr="00DC41C2" w:rsidRDefault="00587283">
      <w:pPr>
        <w:rPr>
          <w:b/>
          <w:bCs/>
          <w:sz w:val="28"/>
          <w:szCs w:val="28"/>
          <w:u w:val="single"/>
        </w:rPr>
      </w:pPr>
      <w:r w:rsidRPr="00DC41C2">
        <w:rPr>
          <w:b/>
          <w:bCs/>
          <w:sz w:val="28"/>
          <w:szCs w:val="28"/>
          <w:u w:val="single"/>
        </w:rPr>
        <w:t>Učivo pro 5. C</w:t>
      </w:r>
    </w:p>
    <w:p w14:paraId="14908374" w14:textId="5328AE6D" w:rsidR="009F0974" w:rsidRPr="00DC41C2" w:rsidRDefault="009F0974">
      <w:pPr>
        <w:rPr>
          <w:i/>
          <w:iCs/>
          <w:sz w:val="32"/>
          <w:szCs w:val="32"/>
        </w:rPr>
      </w:pPr>
      <w:r w:rsidRPr="00DC41C2">
        <w:rPr>
          <w:i/>
          <w:iCs/>
          <w:sz w:val="32"/>
          <w:szCs w:val="32"/>
        </w:rPr>
        <w:t>V pondělí 15. 2. mi, prosím, odevzdejte na recepci</w:t>
      </w:r>
      <w:r w:rsidR="00DC41C2" w:rsidRPr="00DC41C2">
        <w:rPr>
          <w:i/>
          <w:iCs/>
          <w:sz w:val="32"/>
          <w:szCs w:val="32"/>
        </w:rPr>
        <w:t xml:space="preserve"> </w:t>
      </w:r>
      <w:r w:rsidR="00DC41C2" w:rsidRPr="00DC41C2">
        <w:rPr>
          <w:b/>
          <w:bCs/>
          <w:i/>
          <w:iCs/>
          <w:sz w:val="32"/>
          <w:szCs w:val="32"/>
        </w:rPr>
        <w:t xml:space="preserve">pracovní sešit matematiky 1. díl </w:t>
      </w:r>
      <w:r w:rsidR="00DC41C2" w:rsidRPr="00DC41C2">
        <w:rPr>
          <w:i/>
          <w:iCs/>
          <w:sz w:val="32"/>
          <w:szCs w:val="32"/>
        </w:rPr>
        <w:t xml:space="preserve">a </w:t>
      </w:r>
      <w:r w:rsidR="00DC41C2" w:rsidRPr="00DC41C2">
        <w:rPr>
          <w:b/>
          <w:bCs/>
          <w:i/>
          <w:iCs/>
          <w:sz w:val="32"/>
          <w:szCs w:val="32"/>
        </w:rPr>
        <w:t>školní sešit z ČJ</w:t>
      </w:r>
      <w:r w:rsidR="00DC41C2" w:rsidRPr="00DC41C2">
        <w:rPr>
          <w:i/>
          <w:iCs/>
          <w:sz w:val="32"/>
          <w:szCs w:val="32"/>
        </w:rPr>
        <w:t xml:space="preserve">. </w:t>
      </w:r>
      <w:r w:rsidR="00DC41C2">
        <w:rPr>
          <w:i/>
          <w:iCs/>
          <w:sz w:val="32"/>
          <w:szCs w:val="32"/>
        </w:rPr>
        <w:t xml:space="preserve">Přineste hotový </w:t>
      </w:r>
      <w:r w:rsidR="00DC41C2" w:rsidRPr="00DC41C2">
        <w:rPr>
          <w:b/>
          <w:bCs/>
          <w:i/>
          <w:iCs/>
          <w:sz w:val="32"/>
          <w:szCs w:val="32"/>
        </w:rPr>
        <w:t>test z angličtiny</w:t>
      </w:r>
      <w:r w:rsidR="00DC41C2">
        <w:rPr>
          <w:i/>
          <w:iCs/>
          <w:sz w:val="32"/>
          <w:szCs w:val="32"/>
        </w:rPr>
        <w:t xml:space="preserve">. </w:t>
      </w:r>
      <w:r w:rsidR="00DC41C2" w:rsidRPr="00DC41C2">
        <w:rPr>
          <w:i/>
          <w:iCs/>
          <w:sz w:val="32"/>
          <w:szCs w:val="32"/>
        </w:rPr>
        <w:t xml:space="preserve">Vyzvedněte si zde materiály na </w:t>
      </w:r>
      <w:r w:rsidR="00DC41C2" w:rsidRPr="00DC41C2">
        <w:rPr>
          <w:b/>
          <w:bCs/>
          <w:i/>
          <w:iCs/>
          <w:sz w:val="32"/>
          <w:szCs w:val="32"/>
        </w:rPr>
        <w:t>vlastivědu</w:t>
      </w:r>
      <w:r w:rsidR="00DC41C2" w:rsidRPr="00DC41C2">
        <w:rPr>
          <w:i/>
          <w:iCs/>
          <w:sz w:val="32"/>
          <w:szCs w:val="32"/>
        </w:rPr>
        <w:t>.</w:t>
      </w:r>
    </w:p>
    <w:p w14:paraId="6DC412E8" w14:textId="4D10B22F" w:rsidR="00587283" w:rsidRPr="009F0974" w:rsidRDefault="00587283">
      <w:pPr>
        <w:rPr>
          <w:i/>
          <w:iCs/>
        </w:rPr>
      </w:pPr>
      <w:r w:rsidRPr="009F0974">
        <w:rPr>
          <w:i/>
          <w:iCs/>
        </w:rPr>
        <w:t>15. – 19. února</w:t>
      </w:r>
    </w:p>
    <w:p w14:paraId="6AF9D762" w14:textId="52569E5E" w:rsidR="00587283" w:rsidRPr="00587283" w:rsidRDefault="00587283">
      <w:pPr>
        <w:rPr>
          <w:b/>
          <w:bCs/>
        </w:rPr>
      </w:pPr>
      <w:r w:rsidRPr="00587283">
        <w:rPr>
          <w:b/>
          <w:bCs/>
        </w:rPr>
        <w:t>ČESKÝ JAZYK</w:t>
      </w:r>
    </w:p>
    <w:p w14:paraId="60064C52" w14:textId="15C21A45" w:rsidR="00587283" w:rsidRDefault="00587283">
      <w:r w:rsidRPr="009F0974">
        <w:rPr>
          <w:b/>
          <w:bCs/>
          <w:i/>
          <w:iCs/>
        </w:rPr>
        <w:t>Učebnice:</w:t>
      </w:r>
      <w:r>
        <w:t xml:space="preserve"> učivo ze stran </w:t>
      </w:r>
      <w:proofErr w:type="gramStart"/>
      <w:r>
        <w:t>77 – 80</w:t>
      </w:r>
      <w:proofErr w:type="gramEnd"/>
    </w:p>
    <w:p w14:paraId="5276804A" w14:textId="430EA26E" w:rsidR="00587283" w:rsidRDefault="00587283">
      <w:r>
        <w:tab/>
        <w:t>Písemně str. 78/3</w:t>
      </w:r>
      <w:proofErr w:type="gramStart"/>
      <w:r>
        <w:t>a)b</w:t>
      </w:r>
      <w:proofErr w:type="gramEnd"/>
      <w:r>
        <w:t>)</w:t>
      </w:r>
    </w:p>
    <w:p w14:paraId="237A20F7" w14:textId="4E39DB50" w:rsidR="00587283" w:rsidRDefault="00587283">
      <w:r>
        <w:tab/>
      </w:r>
      <w:r>
        <w:tab/>
        <w:t xml:space="preserve">  str. 79/2</w:t>
      </w:r>
    </w:p>
    <w:p w14:paraId="19149BD4" w14:textId="1D5D2662" w:rsidR="00587283" w:rsidRDefault="00587283">
      <w:r w:rsidRPr="009F0974">
        <w:rPr>
          <w:b/>
          <w:bCs/>
          <w:i/>
          <w:iCs/>
        </w:rPr>
        <w:t>Z čítanky</w:t>
      </w:r>
      <w:r>
        <w:t>: str. 126, 127 a 121</w:t>
      </w:r>
    </w:p>
    <w:p w14:paraId="19962EAF" w14:textId="2523DC82" w:rsidR="00587283" w:rsidRDefault="00587283">
      <w:r>
        <w:t>Po přečtení stran 126 a 127 odpověz celou větou na otázky pod články do sešitu literatury.</w:t>
      </w:r>
    </w:p>
    <w:p w14:paraId="0E9A5708" w14:textId="0403B446" w:rsidR="00587283" w:rsidRDefault="00587283">
      <w:r>
        <w:t xml:space="preserve">Ze strany 121vypiš do sešitu literatury všechna </w:t>
      </w:r>
      <w:proofErr w:type="gramStart"/>
      <w:r>
        <w:t>vlastní  jména</w:t>
      </w:r>
      <w:proofErr w:type="gramEnd"/>
      <w:r>
        <w:t xml:space="preserve"> s velkým písmenem na začátku.</w:t>
      </w:r>
    </w:p>
    <w:p w14:paraId="1D2788EB" w14:textId="0B70EE5F" w:rsidR="00587283" w:rsidRDefault="00587283">
      <w:r>
        <w:t>Vypisuj je pod sebe na každý řádek jedno.</w:t>
      </w:r>
    </w:p>
    <w:p w14:paraId="06755881" w14:textId="5ED103DC" w:rsidR="00587283" w:rsidRDefault="00587283"/>
    <w:p w14:paraId="138DF534" w14:textId="5419550C" w:rsidR="00587283" w:rsidRPr="009F0974" w:rsidRDefault="00587283">
      <w:pPr>
        <w:rPr>
          <w:b/>
          <w:bCs/>
        </w:rPr>
      </w:pPr>
      <w:r w:rsidRPr="009F0974">
        <w:rPr>
          <w:b/>
          <w:bCs/>
        </w:rPr>
        <w:t>MATEMATIKA</w:t>
      </w:r>
    </w:p>
    <w:p w14:paraId="6AE088B2" w14:textId="470B13F9" w:rsidR="00587283" w:rsidRDefault="00587283">
      <w:r w:rsidRPr="009F0974">
        <w:rPr>
          <w:b/>
          <w:bCs/>
          <w:i/>
          <w:iCs/>
        </w:rPr>
        <w:t xml:space="preserve">Učebnice </w:t>
      </w:r>
      <w:r>
        <w:t xml:space="preserve">1. díl: </w:t>
      </w:r>
      <w:r w:rsidR="009F0974">
        <w:t xml:space="preserve">str. </w:t>
      </w:r>
      <w:r>
        <w:t>55/15</w:t>
      </w:r>
      <w:r w:rsidR="009F0974">
        <w:t xml:space="preserve"> Narýsuj do čtvercové sítě, vystřihni a vlep do sešitu geometrie.</w:t>
      </w:r>
    </w:p>
    <w:p w14:paraId="0F0A1B1D" w14:textId="4A9BA72D" w:rsidR="009F0974" w:rsidRDefault="009F0974">
      <w:r>
        <w:tab/>
      </w:r>
      <w:r>
        <w:tab/>
        <w:t>str. 57/</w:t>
      </w:r>
      <w:proofErr w:type="gramStart"/>
      <w:r>
        <w:t>1,  57</w:t>
      </w:r>
      <w:proofErr w:type="gramEnd"/>
      <w:r>
        <w:t>/3,  67/5,  67/8   do sešitu geometrie</w:t>
      </w:r>
    </w:p>
    <w:p w14:paraId="50693852" w14:textId="2324CC5A" w:rsidR="009F0974" w:rsidRDefault="009F0974">
      <w:r w:rsidRPr="009F0974">
        <w:rPr>
          <w:b/>
          <w:bCs/>
          <w:i/>
          <w:iCs/>
        </w:rPr>
        <w:t>Početník</w:t>
      </w:r>
      <w:r>
        <w:t xml:space="preserve"> 1. díl: str. 31/1, 2   a str. 32/1, 2</w:t>
      </w:r>
    </w:p>
    <w:p w14:paraId="55C04EB8" w14:textId="4D98C142" w:rsidR="00DC41C2" w:rsidRDefault="00DC41C2"/>
    <w:p w14:paraId="0A4C38A7" w14:textId="77777777" w:rsidR="00DC41C2" w:rsidRDefault="00DC41C2"/>
    <w:p w14:paraId="233EFFF3" w14:textId="202F8F60" w:rsidR="009F0974" w:rsidRPr="009F0974" w:rsidRDefault="009F0974">
      <w:pPr>
        <w:rPr>
          <w:b/>
          <w:bCs/>
        </w:rPr>
      </w:pPr>
      <w:r w:rsidRPr="009F0974">
        <w:rPr>
          <w:b/>
          <w:bCs/>
        </w:rPr>
        <w:t>PŘÍRODOVĚDA</w:t>
      </w:r>
    </w:p>
    <w:p w14:paraId="5B9C26DF" w14:textId="6653C7D5" w:rsidR="009F0974" w:rsidRDefault="009F0974">
      <w:r w:rsidRPr="009F0974">
        <w:rPr>
          <w:b/>
          <w:bCs/>
          <w:i/>
          <w:iCs/>
        </w:rPr>
        <w:t>Učebnice</w:t>
      </w:r>
      <w:r>
        <w:t xml:space="preserve"> str. 24 – první část strany 26</w:t>
      </w:r>
    </w:p>
    <w:p w14:paraId="5177C6CA" w14:textId="157ED907" w:rsidR="009F0974" w:rsidRDefault="009F0974">
      <w:r w:rsidRPr="009F0974">
        <w:rPr>
          <w:b/>
          <w:bCs/>
          <w:i/>
          <w:iCs/>
        </w:rPr>
        <w:t>Pracovní sešit</w:t>
      </w:r>
      <w:r>
        <w:t>: str. 23, 24, 25, 26.</w:t>
      </w:r>
    </w:p>
    <w:p w14:paraId="3E58971E" w14:textId="77777777" w:rsidR="00DC41C2" w:rsidRDefault="00DC41C2"/>
    <w:p w14:paraId="391F34F9" w14:textId="77777777" w:rsidR="00DC41C2" w:rsidRPr="00DC41C2" w:rsidRDefault="00DC41C2" w:rsidP="00DC41C2">
      <w:pPr>
        <w:rPr>
          <w:b/>
          <w:bCs/>
        </w:rPr>
      </w:pPr>
      <w:r w:rsidRPr="00DC41C2">
        <w:rPr>
          <w:b/>
          <w:bCs/>
        </w:rPr>
        <w:t>ANGLIČTINA</w:t>
      </w:r>
    </w:p>
    <w:p w14:paraId="7D40035A" w14:textId="77777777" w:rsidR="00DC41C2" w:rsidRDefault="00DC41C2" w:rsidP="00DC41C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Lekce 16 Winter </w:t>
      </w:r>
      <w:proofErr w:type="spellStart"/>
      <w:r>
        <w:rPr>
          <w:rFonts w:eastAsia="Times New Roman"/>
          <w:color w:val="000000"/>
          <w:sz w:val="24"/>
          <w:szCs w:val="24"/>
        </w:rPr>
        <w:t>holidays</w:t>
      </w:r>
      <w:proofErr w:type="spellEnd"/>
      <w:r>
        <w:rPr>
          <w:rFonts w:eastAsia="Times New Roman"/>
          <w:color w:val="000000"/>
          <w:sz w:val="24"/>
          <w:szCs w:val="24"/>
        </w:rPr>
        <w:t> </w:t>
      </w:r>
    </w:p>
    <w:p w14:paraId="1BCD9E2A" w14:textId="77777777" w:rsidR="00DC41C2" w:rsidRDefault="00DC41C2" w:rsidP="00DC41C2">
      <w:pPr>
        <w:rPr>
          <w:rFonts w:eastAsia="Times New Roman"/>
          <w:color w:val="000000"/>
          <w:sz w:val="24"/>
          <w:szCs w:val="24"/>
        </w:rPr>
      </w:pPr>
    </w:p>
    <w:p w14:paraId="3A397E82" w14:textId="77777777" w:rsidR="00DC41C2" w:rsidRDefault="00DC41C2" w:rsidP="00DC41C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učebnice a sešit str: </w:t>
      </w:r>
      <w:proofErr w:type="gramStart"/>
      <w:r>
        <w:rPr>
          <w:rFonts w:eastAsia="Times New Roman"/>
          <w:color w:val="000000"/>
          <w:sz w:val="24"/>
          <w:szCs w:val="24"/>
        </w:rPr>
        <w:t>34 - 35</w:t>
      </w:r>
      <w:proofErr w:type="gramEnd"/>
    </w:p>
    <w:p w14:paraId="4AB7257B" w14:textId="77777777" w:rsidR="00DC41C2" w:rsidRDefault="00DC41C2" w:rsidP="00DC41C2">
      <w:pPr>
        <w:rPr>
          <w:rFonts w:eastAsia="Times New Roman"/>
          <w:color w:val="000000"/>
          <w:sz w:val="24"/>
          <w:szCs w:val="24"/>
        </w:rPr>
      </w:pPr>
    </w:p>
    <w:p w14:paraId="6F25BADE" w14:textId="77777777" w:rsidR="00DC41C2" w:rsidRDefault="00DC41C2" w:rsidP="00DC41C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Připravit si obměnu rozhovoru v obchodě s jídlem v PS str. 29/6</w:t>
      </w:r>
    </w:p>
    <w:p w14:paraId="2AA62B57" w14:textId="3F657E5B" w:rsidR="00DC41C2" w:rsidRDefault="00DC41C2" w:rsidP="00DC41C2">
      <w:pPr>
        <w:rPr>
          <w:b/>
        </w:rPr>
      </w:pPr>
      <w:r>
        <w:rPr>
          <w:b/>
        </w:rPr>
        <w:lastRenderedPageBreak/>
        <w:t>VLASTIVĚDA</w:t>
      </w:r>
    </w:p>
    <w:p w14:paraId="594CB600" w14:textId="3F047FC3" w:rsidR="00DC41C2" w:rsidRDefault="00DC41C2" w:rsidP="00DC41C2">
      <w:pPr>
        <w:rPr>
          <w:b/>
        </w:rPr>
      </w:pPr>
      <w:r>
        <w:rPr>
          <w:b/>
        </w:rPr>
        <w:t>Vlastivěda Dějepis</w:t>
      </w:r>
    </w:p>
    <w:p w14:paraId="6EEF02ED" w14:textId="77777777" w:rsidR="00DC41C2" w:rsidRDefault="00DC41C2" w:rsidP="00DC41C2">
      <w:pPr>
        <w:pStyle w:val="Odstavecseseznamem"/>
        <w:numPr>
          <w:ilvl w:val="0"/>
          <w:numId w:val="1"/>
        </w:numPr>
      </w:pPr>
      <w:r>
        <w:t>Opakování Novověk (Habsburkové, vynálezy, 2. polovina 19.století, 1. sv. válka, vznik Československé republiky)</w:t>
      </w:r>
    </w:p>
    <w:p w14:paraId="625031A3" w14:textId="77777777" w:rsidR="00DC41C2" w:rsidRDefault="00DC41C2" w:rsidP="00DC41C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Na hodinu potřebuješ sešit na Vlastivědu dějepis a penál.</w:t>
      </w:r>
    </w:p>
    <w:p w14:paraId="398D17A7" w14:textId="77777777" w:rsidR="00DC41C2" w:rsidRDefault="00DC41C2" w:rsidP="00DC41C2">
      <w:pPr>
        <w:rPr>
          <w:b/>
        </w:rPr>
      </w:pPr>
      <w:r>
        <w:rPr>
          <w:b/>
        </w:rPr>
        <w:t>Vlastivěda Zeměpis:</w:t>
      </w:r>
    </w:p>
    <w:p w14:paraId="74D1288C" w14:textId="77777777" w:rsidR="00DC41C2" w:rsidRDefault="00DC41C2" w:rsidP="00DC41C2">
      <w:pPr>
        <w:pStyle w:val="Odstavecseseznamem"/>
        <w:numPr>
          <w:ilvl w:val="0"/>
          <w:numId w:val="2"/>
        </w:numPr>
      </w:pPr>
      <w:r>
        <w:t>Opakování kraje.</w:t>
      </w:r>
    </w:p>
    <w:p w14:paraId="170D7C9F" w14:textId="77777777" w:rsidR="00DC41C2" w:rsidRPr="00DC41C2" w:rsidRDefault="00DC41C2" w:rsidP="00DC41C2">
      <w:pPr>
        <w:pStyle w:val="paragraph"/>
        <w:textAlignment w:val="baseline"/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DC41C2">
        <w:rPr>
          <w:rStyle w:val="normaltextrun"/>
          <w:rFonts w:ascii="Calibri" w:hAnsi="Calibri" w:cs="Calibri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Olomoucký kraj</w:t>
      </w:r>
      <w:r w:rsidRPr="00DC41C2">
        <w:rPr>
          <w:rStyle w:val="eop"/>
          <w:rFonts w:ascii="Calibri" w:hAnsi="Calibri" w:cs="Calibri"/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 </w:t>
      </w:r>
    </w:p>
    <w:p w14:paraId="7B7299AE" w14:textId="3347889D" w:rsidR="00DC41C2" w:rsidRDefault="00DC41C2" w:rsidP="00DC41C2">
      <w:pPr>
        <w:pStyle w:val="paragraph"/>
        <w:textAlignment w:val="baseli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3253E5" wp14:editId="70316DA0">
            <wp:simplePos x="0" y="0"/>
            <wp:positionH relativeFrom="column">
              <wp:posOffset>4472305</wp:posOffset>
            </wp:positionH>
            <wp:positionV relativeFrom="paragraph">
              <wp:posOffset>347345</wp:posOffset>
            </wp:positionV>
            <wp:extent cx="1323975" cy="1595755"/>
            <wp:effectExtent l="0" t="0" r="9525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7E91B5" w14:textId="3BB4CF71" w:rsidR="00DC41C2" w:rsidRDefault="00DC41C2" w:rsidP="00DC41C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C50F826" wp14:editId="21FB2B32">
            <wp:extent cx="4305300" cy="2491740"/>
            <wp:effectExtent l="0" t="0" r="0" b="3810"/>
            <wp:docPr id="1" name="Obrázek 1" descr="http://t3.gstatic.com/images?q=tbn:ANd9GcS11IR5G3RyVdaLUtp1AzriL84OiC_LyI3whTbFi2AOp-HNxj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3.gstatic.com/images?q=tbn:ANd9GcS11IR5G3RyVdaLUtp1AzriL84OiC_LyI3whTbFi2AOp-HNxj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8C35D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Krajské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město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Olomouc</w:t>
      </w: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155BB54F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Velká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města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Přerov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47482D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 Prostějov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8D432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 Šumperk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E140BB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 Jeseník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7D131B" w14:textId="77777777" w:rsidR="00DC41C2" w:rsidRDefault="00DC41C2" w:rsidP="00DC41C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52F676" w14:textId="77777777" w:rsidR="00DC41C2" w:rsidRDefault="00DC41C2" w:rsidP="00DC41C2">
      <w:pPr>
        <w:pStyle w:val="paragraph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Poloha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sever Moravy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C5C5E4" w14:textId="77777777" w:rsidR="00DC41C2" w:rsidRDefault="00DC41C2" w:rsidP="00DC41C2">
      <w:pPr>
        <w:pStyle w:val="paragraph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Povrch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sever </w:t>
      </w:r>
      <w:r>
        <w:rPr>
          <w:rStyle w:val="contextualspellingandgrammarerror"/>
          <w:rFonts w:ascii="Calibri" w:hAnsi="Calibri" w:cs="Calibri"/>
          <w:sz w:val="22"/>
          <w:szCs w:val="22"/>
        </w:rPr>
        <w:t>kraje - nejvyšší</w:t>
      </w:r>
      <w:r>
        <w:rPr>
          <w:rStyle w:val="normaltextrun"/>
          <w:rFonts w:ascii="Calibri" w:hAnsi="Calibri" w:cs="Calibri"/>
          <w:sz w:val="22"/>
          <w:szCs w:val="22"/>
        </w:rPr>
        <w:t xml:space="preserve"> moravské hory </w:t>
      </w:r>
      <w:r>
        <w:rPr>
          <w:rStyle w:val="contextualspellingandgrammarerror"/>
          <w:rFonts w:ascii="Calibri" w:hAnsi="Calibri" w:cs="Calibri"/>
          <w:sz w:val="22"/>
          <w:szCs w:val="22"/>
        </w:rPr>
        <w:t>Jeseníky - nejvyšší</w:t>
      </w:r>
      <w:r>
        <w:rPr>
          <w:rStyle w:val="normaltextrun"/>
          <w:rFonts w:ascii="Calibri" w:hAnsi="Calibri" w:cs="Calibri"/>
          <w:sz w:val="22"/>
          <w:szCs w:val="22"/>
        </w:rPr>
        <w:t xml:space="preserve"> hora Praděd (1491 m n. m.)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457812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 při řece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Moravě - Hornomoravský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úval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1C25E0" w14:textId="77777777" w:rsidR="00DC41C2" w:rsidRDefault="00DC41C2" w:rsidP="00DC41C2">
      <w:pPr>
        <w:pStyle w:val="paragrap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 v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kraji - Hranická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</w:rPr>
        <w:t>propast - nejhlubší</w:t>
      </w:r>
      <w:r>
        <w:rPr>
          <w:rStyle w:val="normaltextrun"/>
          <w:rFonts w:ascii="Calibri" w:hAnsi="Calibri" w:cs="Calibri"/>
          <w:sz w:val="22"/>
          <w:szCs w:val="22"/>
        </w:rPr>
        <w:t xml:space="preserve"> propast u nás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E5EC53" w14:textId="77777777" w:rsidR="00DC41C2" w:rsidRDefault="00DC41C2" w:rsidP="00DC41C2">
      <w:pPr>
        <w:pStyle w:val="paragraph"/>
        <w:textAlignment w:val="baseline"/>
        <w:rPr>
          <w:rStyle w:val="contextualspellingandgrammarerror"/>
        </w:rPr>
      </w:pPr>
    </w:p>
    <w:p w14:paraId="5BA7FFFF" w14:textId="5A0D5E54" w:rsidR="00DC41C2" w:rsidRDefault="00DC41C2" w:rsidP="00DC41C2">
      <w:pPr>
        <w:pStyle w:val="paragraph"/>
        <w:textAlignment w:val="baseline"/>
        <w:rPr>
          <w:rFonts w:ascii="Calibri" w:hAnsi="Calibri" w:cs="Calibri"/>
          <w:sz w:val="22"/>
          <w:szCs w:val="22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Vodstvo :</w:t>
      </w:r>
      <w:proofErr w:type="gramEnd"/>
      <w:r>
        <w:rPr>
          <w:noProof/>
        </w:rPr>
        <w:drawing>
          <wp:anchor distT="0" distB="0" distL="114300" distR="114300" simplePos="0" relativeHeight="251660288" behindDoc="1" locked="0" layoutInCell="1" allowOverlap="1" wp14:anchorId="54C95F11" wp14:editId="7B572AAE">
            <wp:simplePos x="0" y="0"/>
            <wp:positionH relativeFrom="column">
              <wp:posOffset>3348355</wp:posOffset>
            </wp:positionH>
            <wp:positionV relativeFrom="paragraph">
              <wp:posOffset>218440</wp:posOffset>
            </wp:positionV>
            <wp:extent cx="3028950" cy="4092575"/>
            <wp:effectExtent l="0" t="0" r="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09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contextualspellingandgrammarerror"/>
          <w:rFonts w:ascii="Calibri" w:hAnsi="Calibri" w:cs="Calibri"/>
          <w:sz w:val="22"/>
          <w:szCs w:val="22"/>
        </w:rPr>
        <w:t>řeky :</w:t>
      </w:r>
      <w:r>
        <w:rPr>
          <w:rStyle w:val="normaltextrun"/>
          <w:rFonts w:ascii="Calibri" w:hAnsi="Calibri" w:cs="Calibri"/>
          <w:sz w:val="22"/>
          <w:szCs w:val="22"/>
        </w:rPr>
        <w:t xml:space="preserve"> Morava - (s přítoky se vlévá do Dunaje, odvádí vody do Černého moře)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14BD4A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Přítoky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Desná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AEB00D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</w:t>
      </w:r>
      <w:r>
        <w:rPr>
          <w:rStyle w:val="normaltextrun"/>
          <w:rFonts w:ascii="Calibri" w:hAnsi="Calibri" w:cs="Calibri"/>
          <w:sz w:val="22"/>
          <w:szCs w:val="22"/>
        </w:rPr>
        <w:tab/>
        <w:t> Oskava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A4B957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Bečva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67178D" w14:textId="77777777" w:rsidR="00DC41C2" w:rsidRDefault="00DC41C2" w:rsidP="00DC41C2">
      <w:pPr>
        <w:pStyle w:val="paragraph"/>
        <w:ind w:left="708" w:firstLine="708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Romže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FF20A4" w14:textId="77777777" w:rsidR="00DC41C2" w:rsidRDefault="00DC41C2" w:rsidP="00DC41C2">
      <w:pPr>
        <w:pStyle w:val="paragraph"/>
        <w:ind w:left="708" w:firstLine="708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Haná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93F1B2" w14:textId="77777777" w:rsidR="00DC41C2" w:rsidRDefault="00DC41C2" w:rsidP="00DC41C2">
      <w:pPr>
        <w:pStyle w:val="paragraph"/>
        <w:ind w:firstLine="708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Odra -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( v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Polsku odvádí vody do Baltského </w:t>
      </w:r>
      <w:r>
        <w:rPr>
          <w:rStyle w:val="contextualspellingandgrammarerror"/>
          <w:rFonts w:ascii="Calibri" w:hAnsi="Calibri" w:cs="Calibri"/>
          <w:sz w:val="22"/>
          <w:szCs w:val="22"/>
        </w:rPr>
        <w:t>moře 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AC0364" w14:textId="77777777" w:rsidR="00DC41C2" w:rsidRDefault="00DC41C2" w:rsidP="00DC41C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0B0958" w14:textId="77777777" w:rsidR="00DC41C2" w:rsidRDefault="00DC41C2" w:rsidP="00DC41C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Zemědělství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C722BBE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-oblast Hornomoravského úvalu zvaná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Haná - nejúrodnější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04E965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           pěstuje </w:t>
      </w:r>
      <w:r>
        <w:rPr>
          <w:rStyle w:val="contextualspellingandgrammarerror"/>
          <w:rFonts w:ascii="Calibri" w:hAnsi="Calibri" w:cs="Calibri"/>
          <w:sz w:val="22"/>
          <w:szCs w:val="22"/>
        </w:rPr>
        <w:t>se:</w:t>
      </w:r>
      <w:r>
        <w:rPr>
          <w:rStyle w:val="normaltextrun"/>
          <w:rFonts w:ascii="Calibri" w:hAnsi="Calibri" w:cs="Calibri"/>
          <w:sz w:val="22"/>
          <w:szCs w:val="22"/>
        </w:rPr>
        <w:t xml:space="preserve"> sladovnický ječmen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7AAB91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 cukrovka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14DEC0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 pšenice    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B23602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 kukuřice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E9E6D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 zelenina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A0A22C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 ovoce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7A6560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 u Olomouce se pěstuje chmel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8FE339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           v podhůří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Jeseníků - pastevectví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0CE941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 živočišná výroba 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5D63DD" w14:textId="77777777" w:rsidR="00DC41C2" w:rsidRDefault="00DC41C2" w:rsidP="00DC41C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CCFBC9" w14:textId="77777777" w:rsidR="00DC41C2" w:rsidRDefault="00DC41C2" w:rsidP="00DC41C2">
      <w:pPr>
        <w:pStyle w:val="paragraph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Průmysl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potravinářský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E43A71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 strojírenský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A2D485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 oděvní (v Prostějově)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BFD97F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 pily na zpracování dřeva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07952E" w14:textId="77777777" w:rsidR="00DC41C2" w:rsidRDefault="00DC41C2" w:rsidP="00DC41C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F300D2" w14:textId="77777777" w:rsidR="00DC41C2" w:rsidRDefault="00DC41C2" w:rsidP="00DC41C2">
      <w:pPr>
        <w:pStyle w:val="paragraph"/>
        <w:textAlignment w:val="baseline"/>
        <w:rPr>
          <w:rStyle w:val="contextualspellingandgrammarerror"/>
          <w:rFonts w:ascii="Calibri" w:hAnsi="Calibri" w:cs="Calibri"/>
          <w:sz w:val="22"/>
          <w:szCs w:val="22"/>
        </w:rPr>
      </w:pPr>
    </w:p>
    <w:p w14:paraId="69733C79" w14:textId="77777777" w:rsidR="00DC41C2" w:rsidRDefault="00DC41C2" w:rsidP="00DC41C2">
      <w:pPr>
        <w:pStyle w:val="paragraph"/>
        <w:textAlignment w:val="baseline"/>
      </w:pP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Pamětihodnosti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Olomouc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E3D30A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                 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Helfštýn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23DB62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 Velké Losiny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A413A6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 hrad Bouzov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928101" w14:textId="77777777" w:rsidR="00DC41C2" w:rsidRDefault="00DC41C2" w:rsidP="00DC41C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6BB199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Přírodní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zajímavosti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Praděd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88FC55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                        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Mladečské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jeskyně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451E7C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 Červenohorské sedlo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AF55D3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                                       Jeseník,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Lipová - lázně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, Velké Losiny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7C4885" w14:textId="77777777" w:rsidR="00DC41C2" w:rsidRDefault="00DC41C2" w:rsidP="00DC41C2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F6F5C7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Významné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osobnosti :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Vincent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Priessnitz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(narozen v Jeseníku)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3F9680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 král Václav III. (zavražděn v Olomouci roku 1306)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7DAA15" w14:textId="77777777" w:rsidR="00DC41C2" w:rsidRDefault="00DC41C2" w:rsidP="00DC41C2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 Jiří Wolker (narozen v Prostějově)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F2AB97" w14:textId="77777777" w:rsidR="00DC41C2" w:rsidRDefault="00DC41C2" w:rsidP="00DC41C2"/>
    <w:p w14:paraId="79B7E148" w14:textId="77777777" w:rsidR="00DC41C2" w:rsidRDefault="00DC41C2"/>
    <w:sectPr w:rsidR="00DC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25234"/>
    <w:multiLevelType w:val="hybridMultilevel"/>
    <w:tmpl w:val="3FC26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2286"/>
    <w:multiLevelType w:val="hybridMultilevel"/>
    <w:tmpl w:val="5DFCF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83"/>
    <w:rsid w:val="00001B76"/>
    <w:rsid w:val="00587283"/>
    <w:rsid w:val="00874670"/>
    <w:rsid w:val="009F0974"/>
    <w:rsid w:val="00DC41C2"/>
    <w:rsid w:val="00E2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3294"/>
  <w15:chartTrackingRefBased/>
  <w15:docId w15:val="{5BA6CF5E-9E5B-417C-B276-517148D8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1C2"/>
    <w:pPr>
      <w:spacing w:line="256" w:lineRule="auto"/>
      <w:ind w:left="720"/>
      <w:contextualSpacing/>
    </w:pPr>
  </w:style>
  <w:style w:type="paragraph" w:customStyle="1" w:styleId="paragraph">
    <w:name w:val="paragraph"/>
    <w:basedOn w:val="Normln"/>
    <w:rsid w:val="00DC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C41C2"/>
  </w:style>
  <w:style w:type="character" w:customStyle="1" w:styleId="eop">
    <w:name w:val="eop"/>
    <w:basedOn w:val="Standardnpsmoodstavce"/>
    <w:rsid w:val="00DC41C2"/>
  </w:style>
  <w:style w:type="character" w:customStyle="1" w:styleId="contextualspellingandgrammarerror">
    <w:name w:val="contextualspellingandgrammarerror"/>
    <w:basedOn w:val="Standardnpsmoodstavce"/>
    <w:rsid w:val="00DC41C2"/>
  </w:style>
  <w:style w:type="character" w:customStyle="1" w:styleId="spellingerror">
    <w:name w:val="spellingerror"/>
    <w:basedOn w:val="Standardnpsmoodstavce"/>
    <w:rsid w:val="00DC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Jouzová</dc:creator>
  <cp:keywords/>
  <dc:description/>
  <cp:lastModifiedBy>Jana Jouzová</cp:lastModifiedBy>
  <cp:revision>1</cp:revision>
  <dcterms:created xsi:type="dcterms:W3CDTF">2021-02-12T11:49:00Z</dcterms:created>
  <dcterms:modified xsi:type="dcterms:W3CDTF">2021-02-12T12:21:00Z</dcterms:modified>
</cp:coreProperties>
</file>